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A43F" w14:textId="2B6F3305" w:rsidR="000C03F6" w:rsidRPr="00BB2E2A" w:rsidRDefault="00A06097" w:rsidP="00BB2E2A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BB2E2A">
        <w:rPr>
          <w:rFonts w:asciiTheme="minorHAnsi" w:hAnsiTheme="minorHAnsi" w:cstheme="minorHAnsi"/>
          <w:b/>
          <w:bCs/>
          <w:szCs w:val="24"/>
        </w:rPr>
        <w:t>Plamenové zkoušky v mobilu</w:t>
      </w:r>
    </w:p>
    <w:p w14:paraId="5ACFF1BD" w14:textId="76BD058D" w:rsidR="000C03F6" w:rsidRDefault="00A06097" w:rsidP="00BB2E2A">
      <w:pPr>
        <w:spacing w:line="276" w:lineRule="auto"/>
        <w:rPr>
          <w:rFonts w:asciiTheme="minorHAnsi" w:hAnsiTheme="minorHAnsi" w:cstheme="minorHAnsi"/>
          <w:sz w:val="22"/>
        </w:rPr>
      </w:pPr>
      <w:r w:rsidRPr="00524A6D">
        <w:rPr>
          <w:rFonts w:asciiTheme="minorHAnsi" w:hAnsiTheme="minorHAnsi" w:cstheme="minorHAnsi"/>
          <w:b/>
          <w:bCs/>
          <w:sz w:val="22"/>
        </w:rPr>
        <w:t>1.</w:t>
      </w:r>
      <w:r w:rsidRPr="00BB2E2A">
        <w:rPr>
          <w:rFonts w:asciiTheme="minorHAnsi" w:hAnsiTheme="minorHAnsi" w:cstheme="minorHAnsi"/>
          <w:sz w:val="22"/>
        </w:rPr>
        <w:t> </w:t>
      </w:r>
      <w:r w:rsidR="000C03F6" w:rsidRPr="00BB2E2A">
        <w:rPr>
          <w:rFonts w:asciiTheme="minorHAnsi" w:hAnsiTheme="minorHAnsi" w:cstheme="minorHAnsi"/>
          <w:sz w:val="22"/>
        </w:rPr>
        <w:t xml:space="preserve">Otevřete si aplikaci </w:t>
      </w:r>
      <w:r w:rsidR="000C03F6" w:rsidRPr="00BB2E2A">
        <w:rPr>
          <w:rFonts w:asciiTheme="minorHAnsi" w:hAnsiTheme="minorHAnsi" w:cstheme="minorHAnsi"/>
          <w:i/>
          <w:iCs/>
          <w:sz w:val="22"/>
        </w:rPr>
        <w:t>Beaker</w:t>
      </w:r>
      <w:r w:rsidR="000C03F6" w:rsidRPr="00BB2E2A">
        <w:rPr>
          <w:rFonts w:asciiTheme="minorHAnsi" w:hAnsiTheme="minorHAnsi" w:cstheme="minorHAnsi"/>
          <w:sz w:val="22"/>
        </w:rPr>
        <w:t xml:space="preserve">. Kolečkem v pravém horním rohu rozviňte nabídku </w:t>
      </w:r>
      <w:r w:rsidRPr="00BB2E2A">
        <w:rPr>
          <w:rFonts w:asciiTheme="minorHAnsi" w:hAnsiTheme="minorHAnsi" w:cstheme="minorHAnsi"/>
          <w:sz w:val="22"/>
        </w:rPr>
        <w:t xml:space="preserve">prvků a </w:t>
      </w:r>
      <w:r w:rsidR="000C03F6" w:rsidRPr="00BB2E2A">
        <w:rPr>
          <w:rFonts w:asciiTheme="minorHAnsi" w:hAnsiTheme="minorHAnsi" w:cstheme="minorHAnsi"/>
          <w:sz w:val="22"/>
        </w:rPr>
        <w:t>sloučenin</w:t>
      </w:r>
      <w:r w:rsidRPr="00BB2E2A">
        <w:rPr>
          <w:rFonts w:asciiTheme="minorHAnsi" w:hAnsiTheme="minorHAnsi" w:cstheme="minorHAnsi"/>
          <w:sz w:val="22"/>
        </w:rPr>
        <w:t>, listováním vpravo a kliknutím vložte</w:t>
      </w:r>
      <w:r w:rsidR="000C03F6" w:rsidRPr="00BB2E2A">
        <w:rPr>
          <w:rFonts w:asciiTheme="minorHAnsi" w:hAnsiTheme="minorHAnsi" w:cstheme="minorHAnsi"/>
          <w:sz w:val="22"/>
        </w:rPr>
        <w:t xml:space="preserve"> BaCO</w:t>
      </w:r>
      <w:r w:rsidR="000C03F6" w:rsidRPr="00BB2E2A">
        <w:rPr>
          <w:rFonts w:asciiTheme="minorHAnsi" w:hAnsiTheme="minorHAnsi" w:cstheme="minorHAnsi"/>
          <w:sz w:val="22"/>
          <w:vertAlign w:val="subscript"/>
        </w:rPr>
        <w:t xml:space="preserve">3 </w:t>
      </w:r>
      <w:r w:rsidR="000C03F6" w:rsidRPr="00BB2E2A">
        <w:rPr>
          <w:rFonts w:asciiTheme="minorHAnsi" w:hAnsiTheme="minorHAnsi" w:cstheme="minorHAnsi"/>
          <w:sz w:val="22"/>
        </w:rPr>
        <w:t xml:space="preserve">do kádinky. Pohybem prstu po </w:t>
      </w:r>
      <w:r w:rsidRPr="00BB2E2A">
        <w:rPr>
          <w:rFonts w:asciiTheme="minorHAnsi" w:hAnsiTheme="minorHAnsi" w:cstheme="minorHAnsi"/>
          <w:sz w:val="22"/>
        </w:rPr>
        <w:t>displeji</w:t>
      </w:r>
      <w:r w:rsidR="000C03F6" w:rsidRPr="00BB2E2A">
        <w:rPr>
          <w:rFonts w:asciiTheme="minorHAnsi" w:hAnsiTheme="minorHAnsi" w:cstheme="minorHAnsi"/>
          <w:sz w:val="22"/>
        </w:rPr>
        <w:t xml:space="preserve"> simulujte plamen a pozorujte, co se stane s plamenem, přiblíží-li se k vybrané látce. </w:t>
      </w:r>
      <w:r w:rsidR="00F6341E">
        <w:rPr>
          <w:rFonts w:asciiTheme="minorHAnsi" w:hAnsiTheme="minorHAnsi" w:cstheme="minorHAnsi"/>
          <w:sz w:val="22"/>
        </w:rPr>
        <w:t xml:space="preserve">Látky z kádinky vysypte otočením. </w:t>
      </w:r>
      <w:r w:rsidR="000C03F6" w:rsidRPr="00BB2E2A">
        <w:rPr>
          <w:rFonts w:asciiTheme="minorHAnsi" w:hAnsiTheme="minorHAnsi" w:cstheme="minorHAnsi"/>
          <w:sz w:val="22"/>
        </w:rPr>
        <w:t>Totéž učiňte s Ba, KI a KClO</w:t>
      </w:r>
      <w:r w:rsidR="000C03F6" w:rsidRPr="00BB2E2A">
        <w:rPr>
          <w:rFonts w:asciiTheme="minorHAnsi" w:hAnsiTheme="minorHAnsi" w:cstheme="minorHAnsi"/>
          <w:sz w:val="22"/>
          <w:vertAlign w:val="subscript"/>
        </w:rPr>
        <w:t>3</w:t>
      </w:r>
      <w:r w:rsidR="000C03F6" w:rsidRPr="00BB2E2A">
        <w:rPr>
          <w:rFonts w:asciiTheme="minorHAnsi" w:hAnsiTheme="minorHAnsi" w:cstheme="minorHAnsi"/>
          <w:sz w:val="22"/>
        </w:rPr>
        <w:t>. Zapište svá pozorování:</w:t>
      </w:r>
    </w:p>
    <w:p w14:paraId="6F101D7D" w14:textId="6A2E9E91" w:rsidR="00BB2E2A" w:rsidRPr="00BB2E2A" w:rsidRDefault="00BB2E2A" w:rsidP="00BB2E2A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BB2E2A" w14:paraId="5408001D" w14:textId="77777777" w:rsidTr="00BB2E2A">
        <w:tc>
          <w:tcPr>
            <w:tcW w:w="2634" w:type="dxa"/>
          </w:tcPr>
          <w:p w14:paraId="1E718F96" w14:textId="3FCF80D8" w:rsidR="00BB2E2A" w:rsidRDefault="00BB2E2A" w:rsidP="00524A6D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4472C4" w:themeColor="accen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BaCO</w:t>
            </w:r>
            <w:r w:rsidRPr="00BB2E2A">
              <w:rPr>
                <w:rFonts w:asciiTheme="minorHAnsi" w:hAnsiTheme="minorHAnsi" w:cstheme="minorHAnsi"/>
                <w:sz w:val="22"/>
                <w:vertAlign w:val="subscript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634" w:type="dxa"/>
          </w:tcPr>
          <w:p w14:paraId="059E3880" w14:textId="498B6AB4" w:rsidR="00BB2E2A" w:rsidRDefault="00BB2E2A" w:rsidP="00524A6D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4472C4" w:themeColor="accen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Ba: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634" w:type="dxa"/>
          </w:tcPr>
          <w:p w14:paraId="21EA3329" w14:textId="652FA021" w:rsidR="00BB2E2A" w:rsidRDefault="00BB2E2A" w:rsidP="00524A6D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4472C4" w:themeColor="accen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KI: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634" w:type="dxa"/>
          </w:tcPr>
          <w:p w14:paraId="30B96943" w14:textId="19862022" w:rsidR="00BB2E2A" w:rsidRDefault="00BB2E2A" w:rsidP="00524A6D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4472C4" w:themeColor="accen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KClO</w:t>
            </w:r>
            <w:r w:rsidRPr="00BB2E2A">
              <w:rPr>
                <w:rFonts w:asciiTheme="minorHAnsi" w:hAnsiTheme="minorHAnsi" w:cstheme="minorHAnsi"/>
                <w:sz w:val="22"/>
                <w:vertAlign w:val="subscript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</w:tbl>
    <w:p w14:paraId="7AF0A676" w14:textId="77777777" w:rsidR="000C03F6" w:rsidRPr="00BB2E2A" w:rsidRDefault="000C03F6" w:rsidP="00BB2E2A">
      <w:pPr>
        <w:spacing w:line="276" w:lineRule="auto"/>
        <w:rPr>
          <w:rFonts w:asciiTheme="minorHAnsi" w:hAnsiTheme="minorHAnsi" w:cstheme="minorHAnsi"/>
          <w:b/>
          <w:color w:val="4472C4" w:themeColor="accent1"/>
          <w:sz w:val="22"/>
        </w:rPr>
      </w:pPr>
    </w:p>
    <w:p w14:paraId="602E6817" w14:textId="77777777" w:rsidR="00524A6D" w:rsidRDefault="00BB2E2A" w:rsidP="00BB2E2A">
      <w:pPr>
        <w:spacing w:line="276" w:lineRule="auto"/>
        <w:rPr>
          <w:rFonts w:asciiTheme="minorHAnsi" w:hAnsiTheme="minorHAnsi" w:cstheme="minorHAnsi"/>
          <w:sz w:val="22"/>
        </w:rPr>
      </w:pPr>
      <w:r w:rsidRPr="00524A6D">
        <w:rPr>
          <w:rFonts w:asciiTheme="minorHAnsi" w:hAnsiTheme="minorHAnsi" w:cstheme="minorHAnsi"/>
          <w:b/>
          <w:bCs/>
          <w:sz w:val="22"/>
        </w:rPr>
        <w:t>2.</w:t>
      </w:r>
      <w:r>
        <w:rPr>
          <w:rFonts w:asciiTheme="minorHAnsi" w:hAnsiTheme="minorHAnsi" w:cstheme="minorHAnsi"/>
          <w:sz w:val="22"/>
        </w:rPr>
        <w:t> </w:t>
      </w:r>
      <w:r w:rsidR="000C03F6" w:rsidRPr="00BB2E2A">
        <w:rPr>
          <w:rFonts w:asciiTheme="minorHAnsi" w:hAnsiTheme="minorHAnsi" w:cstheme="minorHAnsi"/>
          <w:sz w:val="22"/>
        </w:rPr>
        <w:t xml:space="preserve">Navrhněte, co konkrétně mohlo být příčinou pozorovaných změn </w:t>
      </w:r>
      <w:r w:rsidR="00524A6D">
        <w:rPr>
          <w:rFonts w:asciiTheme="minorHAnsi" w:hAnsiTheme="minorHAnsi" w:cstheme="minorHAnsi"/>
          <w:sz w:val="22"/>
        </w:rPr>
        <w:t xml:space="preserve">barvy plamene? </w:t>
      </w:r>
      <w:r w:rsidR="000C03F6" w:rsidRPr="00BB2E2A">
        <w:rPr>
          <w:rFonts w:asciiTheme="minorHAnsi" w:hAnsiTheme="minorHAnsi" w:cstheme="minorHAnsi"/>
          <w:sz w:val="22"/>
        </w:rPr>
        <w:t>Hypotéza č. 1:</w:t>
      </w:r>
    </w:p>
    <w:p w14:paraId="3EF1E0A0" w14:textId="77777777" w:rsidR="00524A6D" w:rsidRDefault="00524A6D" w:rsidP="00BB2E2A">
      <w:pPr>
        <w:spacing w:line="276" w:lineRule="auto"/>
        <w:rPr>
          <w:rFonts w:asciiTheme="minorHAnsi" w:hAnsiTheme="minorHAnsi" w:cstheme="minorHAnsi"/>
          <w:sz w:val="22"/>
        </w:rPr>
      </w:pPr>
    </w:p>
    <w:p w14:paraId="02EEE4F1" w14:textId="77777777" w:rsidR="00524A6D" w:rsidRDefault="00524A6D" w:rsidP="00BB2E2A">
      <w:pPr>
        <w:spacing w:line="276" w:lineRule="auto"/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 xml:space="preserve"> </w:t>
      </w:r>
    </w:p>
    <w:p w14:paraId="0C3FA96E" w14:textId="5B55BADF" w:rsidR="000C03F6" w:rsidRPr="004A484D" w:rsidRDefault="00BB2E2A" w:rsidP="00BB2E2A">
      <w:pPr>
        <w:spacing w:line="276" w:lineRule="auto"/>
        <w:rPr>
          <w:rFonts w:asciiTheme="minorHAnsi" w:hAnsiTheme="minorHAnsi" w:cstheme="minorHAnsi"/>
          <w:sz w:val="22"/>
        </w:rPr>
      </w:pPr>
      <w:r w:rsidRPr="004A484D">
        <w:rPr>
          <w:rFonts w:asciiTheme="minorHAnsi" w:hAnsiTheme="minorHAnsi" w:cstheme="minorHAnsi"/>
          <w:iCs/>
          <w:sz w:val="22"/>
        </w:rPr>
        <w:br/>
      </w:r>
      <w:r w:rsidR="000C03F6" w:rsidRPr="004A484D">
        <w:rPr>
          <w:rFonts w:asciiTheme="minorHAnsi" w:hAnsiTheme="minorHAnsi" w:cstheme="minorHAnsi"/>
          <w:sz w:val="22"/>
        </w:rPr>
        <w:t xml:space="preserve">Svoji hypotézu prostřednictvím aplikace </w:t>
      </w:r>
      <w:r w:rsidR="000C03F6" w:rsidRPr="004A484D">
        <w:rPr>
          <w:rFonts w:asciiTheme="minorHAnsi" w:hAnsiTheme="minorHAnsi" w:cstheme="minorHAnsi"/>
          <w:i/>
          <w:iCs/>
          <w:sz w:val="22"/>
        </w:rPr>
        <w:t>Beaker</w:t>
      </w:r>
      <w:r w:rsidR="000C03F6" w:rsidRPr="004A484D">
        <w:rPr>
          <w:rFonts w:asciiTheme="minorHAnsi" w:hAnsiTheme="minorHAnsi" w:cstheme="minorHAnsi"/>
          <w:sz w:val="22"/>
        </w:rPr>
        <w:t xml:space="preserve"> ověřte.</w:t>
      </w:r>
    </w:p>
    <w:p w14:paraId="0153878E" w14:textId="372D4D92" w:rsidR="000C03F6" w:rsidRPr="004A484D" w:rsidRDefault="000C03F6" w:rsidP="00524A6D">
      <w:pPr>
        <w:spacing w:line="276" w:lineRule="auto"/>
        <w:rPr>
          <w:rFonts w:asciiTheme="minorHAnsi" w:hAnsiTheme="minorHAnsi" w:cstheme="minorHAnsi"/>
          <w:sz w:val="22"/>
        </w:rPr>
      </w:pPr>
      <w:r w:rsidRPr="004A484D">
        <w:rPr>
          <w:rFonts w:asciiTheme="minorHAnsi" w:hAnsiTheme="minorHAnsi" w:cstheme="minorHAnsi"/>
          <w:sz w:val="22"/>
        </w:rPr>
        <w:t xml:space="preserve">Potvrdili jste tak svoji hypotézu? </w:t>
      </w:r>
      <w:r w:rsidRPr="004A484D">
        <w:rPr>
          <w:rFonts w:asciiTheme="minorHAnsi" w:hAnsiTheme="minorHAnsi" w:cstheme="minorHAnsi"/>
          <w:b/>
          <w:bCs/>
          <w:sz w:val="22"/>
        </w:rPr>
        <w:t>ANO</w:t>
      </w:r>
      <w:r w:rsidRPr="004A484D">
        <w:rPr>
          <w:rFonts w:asciiTheme="minorHAnsi" w:hAnsiTheme="minorHAnsi" w:cstheme="minorHAnsi"/>
          <w:sz w:val="22"/>
        </w:rPr>
        <w:t>/</w:t>
      </w:r>
      <w:r w:rsidRPr="004A484D">
        <w:rPr>
          <w:rFonts w:asciiTheme="minorHAnsi" w:hAnsiTheme="minorHAnsi" w:cstheme="minorHAnsi"/>
          <w:b/>
          <w:bCs/>
          <w:sz w:val="22"/>
        </w:rPr>
        <w:t>NE</w:t>
      </w:r>
    </w:p>
    <w:p w14:paraId="7C83F49A" w14:textId="76F5FCE4" w:rsidR="000C03F6" w:rsidRPr="004A484D" w:rsidRDefault="00524A6D" w:rsidP="00524A6D">
      <w:pPr>
        <w:spacing w:line="276" w:lineRule="auto"/>
        <w:rPr>
          <w:rFonts w:asciiTheme="minorHAnsi" w:hAnsiTheme="minorHAnsi" w:cstheme="minorHAnsi"/>
          <w:sz w:val="22"/>
        </w:rPr>
      </w:pPr>
      <w:r w:rsidRPr="004A484D">
        <w:rPr>
          <w:rFonts w:asciiTheme="minorHAnsi" w:hAnsiTheme="minorHAnsi" w:cstheme="minorHAnsi"/>
          <w:sz w:val="22"/>
        </w:rPr>
        <w:t xml:space="preserve">A) </w:t>
      </w:r>
      <w:r w:rsidR="000C03F6" w:rsidRPr="004A484D">
        <w:rPr>
          <w:rFonts w:asciiTheme="minorHAnsi" w:hAnsiTheme="minorHAnsi" w:cstheme="minorHAnsi"/>
          <w:sz w:val="22"/>
        </w:rPr>
        <w:t xml:space="preserve">Pokud </w:t>
      </w:r>
      <w:r w:rsidR="000C03F6" w:rsidRPr="004A484D">
        <w:rPr>
          <w:rFonts w:asciiTheme="minorHAnsi" w:hAnsiTheme="minorHAnsi" w:cstheme="minorHAnsi"/>
          <w:b/>
          <w:bCs/>
          <w:sz w:val="22"/>
        </w:rPr>
        <w:t>ANO</w:t>
      </w:r>
      <w:r w:rsidR="000C03F6" w:rsidRPr="004A484D">
        <w:rPr>
          <w:rFonts w:asciiTheme="minorHAnsi" w:hAnsiTheme="minorHAnsi" w:cstheme="minorHAnsi"/>
          <w:sz w:val="22"/>
        </w:rPr>
        <w:t>, přejděte na</w:t>
      </w:r>
      <w:r w:rsidRPr="004A484D">
        <w:rPr>
          <w:rFonts w:asciiTheme="minorHAnsi" w:hAnsiTheme="minorHAnsi" w:cstheme="minorHAnsi"/>
          <w:sz w:val="22"/>
        </w:rPr>
        <w:t xml:space="preserve"> tabulku níže</w:t>
      </w:r>
      <w:r w:rsidR="000C03F6" w:rsidRPr="004A484D">
        <w:rPr>
          <w:rFonts w:asciiTheme="minorHAnsi" w:hAnsiTheme="minorHAnsi" w:cstheme="minorHAnsi"/>
          <w:sz w:val="22"/>
        </w:rPr>
        <w:t xml:space="preserve"> a vyplňte ji s pomocí aplikace. Ještě jednou zvažte (popřípadě upravte) znění Vaší hypotézy. Pokud znění hypotézy po vyplnění tabulky upravíte, doplňte ji jako hypotézu č. 3.</w:t>
      </w:r>
    </w:p>
    <w:p w14:paraId="6D4BA39E" w14:textId="58EEB950" w:rsidR="000C03F6" w:rsidRPr="004A484D" w:rsidRDefault="00524A6D" w:rsidP="00524A6D">
      <w:pPr>
        <w:spacing w:line="276" w:lineRule="auto"/>
        <w:rPr>
          <w:rFonts w:asciiTheme="minorHAnsi" w:hAnsiTheme="minorHAnsi" w:cstheme="minorHAnsi"/>
          <w:sz w:val="22"/>
        </w:rPr>
      </w:pPr>
      <w:r w:rsidRPr="004A484D">
        <w:rPr>
          <w:rFonts w:asciiTheme="minorHAnsi" w:hAnsiTheme="minorHAnsi" w:cstheme="minorHAnsi"/>
          <w:sz w:val="22"/>
        </w:rPr>
        <w:t xml:space="preserve">B) </w:t>
      </w:r>
      <w:r w:rsidR="000C03F6" w:rsidRPr="004A484D">
        <w:rPr>
          <w:rFonts w:asciiTheme="minorHAnsi" w:hAnsiTheme="minorHAnsi" w:cstheme="minorHAnsi"/>
          <w:sz w:val="22"/>
        </w:rPr>
        <w:t xml:space="preserve">Pokud </w:t>
      </w:r>
      <w:r w:rsidR="000C03F6" w:rsidRPr="004A484D">
        <w:rPr>
          <w:rFonts w:asciiTheme="minorHAnsi" w:hAnsiTheme="minorHAnsi" w:cstheme="minorHAnsi"/>
          <w:b/>
          <w:bCs/>
          <w:sz w:val="22"/>
        </w:rPr>
        <w:t>NE</w:t>
      </w:r>
      <w:r w:rsidR="000C03F6" w:rsidRPr="004A484D">
        <w:rPr>
          <w:rFonts w:asciiTheme="minorHAnsi" w:hAnsiTheme="minorHAnsi" w:cstheme="minorHAnsi"/>
          <w:sz w:val="22"/>
        </w:rPr>
        <w:t>, navrhněte novou hypotézu č. 2</w:t>
      </w:r>
      <w:r w:rsidRPr="004A484D">
        <w:rPr>
          <w:rFonts w:asciiTheme="minorHAnsi" w:hAnsiTheme="minorHAnsi" w:cstheme="minorHAnsi"/>
          <w:sz w:val="22"/>
        </w:rPr>
        <w:t xml:space="preserve"> a opět ji s pomocí aplikace ověřte</w:t>
      </w:r>
      <w:r w:rsidR="000C03F6" w:rsidRPr="004A484D">
        <w:rPr>
          <w:rFonts w:asciiTheme="minorHAnsi" w:hAnsiTheme="minorHAnsi" w:cstheme="minorHAnsi"/>
          <w:sz w:val="22"/>
        </w:rPr>
        <w:t>:</w:t>
      </w:r>
    </w:p>
    <w:p w14:paraId="5CCD1026" w14:textId="42BE5AF2" w:rsidR="00524A6D" w:rsidRPr="004A484D" w:rsidRDefault="00524A6D" w:rsidP="00BB2E2A">
      <w:pPr>
        <w:pStyle w:val="Odstavecseseznamem"/>
        <w:spacing w:line="276" w:lineRule="auto"/>
        <w:ind w:left="709"/>
        <w:rPr>
          <w:rFonts w:asciiTheme="minorHAnsi" w:hAnsiTheme="minorHAnsi" w:cstheme="minorHAnsi"/>
          <w:sz w:val="22"/>
        </w:rPr>
      </w:pPr>
    </w:p>
    <w:p w14:paraId="1BB3C9E9" w14:textId="77777777" w:rsidR="00524A6D" w:rsidRPr="004A484D" w:rsidRDefault="00524A6D" w:rsidP="00BB2E2A">
      <w:pPr>
        <w:pStyle w:val="Odstavecseseznamem"/>
        <w:spacing w:line="276" w:lineRule="auto"/>
        <w:ind w:left="709"/>
        <w:rPr>
          <w:rFonts w:asciiTheme="minorHAnsi" w:hAnsiTheme="minorHAnsi" w:cstheme="minorHAnsi"/>
          <w:sz w:val="22"/>
        </w:rPr>
      </w:pPr>
    </w:p>
    <w:p w14:paraId="65BCBEEF" w14:textId="77777777" w:rsidR="00524A6D" w:rsidRPr="004A484D" w:rsidRDefault="00524A6D" w:rsidP="00BB2E2A">
      <w:pPr>
        <w:pStyle w:val="Odstavecseseznamem"/>
        <w:spacing w:line="276" w:lineRule="auto"/>
        <w:ind w:left="709"/>
        <w:rPr>
          <w:rFonts w:asciiTheme="minorHAnsi" w:hAnsiTheme="minorHAnsi" w:cstheme="minorHAnsi"/>
          <w:sz w:val="22"/>
        </w:rPr>
      </w:pPr>
    </w:p>
    <w:p w14:paraId="09D0CA88" w14:textId="6D68AAF3" w:rsidR="000C03F6" w:rsidRPr="004A484D" w:rsidRDefault="000C03F6" w:rsidP="00524A6D">
      <w:pPr>
        <w:spacing w:line="276" w:lineRule="auto"/>
        <w:rPr>
          <w:rFonts w:asciiTheme="minorHAnsi" w:hAnsiTheme="minorHAnsi" w:cstheme="minorHAnsi"/>
          <w:sz w:val="22"/>
        </w:rPr>
      </w:pPr>
      <w:r w:rsidRPr="004A484D">
        <w:rPr>
          <w:rFonts w:asciiTheme="minorHAnsi" w:hAnsiTheme="minorHAnsi" w:cstheme="minorHAnsi"/>
          <w:sz w:val="22"/>
        </w:rPr>
        <w:t xml:space="preserve">Svoji hypotézu </w:t>
      </w:r>
      <w:r w:rsidR="00524A6D" w:rsidRPr="004A484D">
        <w:rPr>
          <w:rFonts w:asciiTheme="minorHAnsi" w:hAnsiTheme="minorHAnsi" w:cstheme="minorHAnsi"/>
          <w:sz w:val="22"/>
        </w:rPr>
        <w:t xml:space="preserve">č. 2 </w:t>
      </w:r>
      <w:r w:rsidRPr="004A484D">
        <w:rPr>
          <w:rFonts w:asciiTheme="minorHAnsi" w:hAnsiTheme="minorHAnsi" w:cstheme="minorHAnsi"/>
          <w:sz w:val="22"/>
        </w:rPr>
        <w:t xml:space="preserve">prostřednictvím aplikace </w:t>
      </w:r>
      <w:r w:rsidRPr="004A484D">
        <w:rPr>
          <w:rFonts w:asciiTheme="minorHAnsi" w:hAnsiTheme="minorHAnsi" w:cstheme="minorHAnsi"/>
          <w:i/>
          <w:iCs/>
          <w:sz w:val="22"/>
        </w:rPr>
        <w:t>Beaker</w:t>
      </w:r>
      <w:r w:rsidRPr="004A484D">
        <w:rPr>
          <w:rFonts w:asciiTheme="minorHAnsi" w:hAnsiTheme="minorHAnsi" w:cstheme="minorHAnsi"/>
          <w:sz w:val="22"/>
        </w:rPr>
        <w:t xml:space="preserve"> ověřte.</w:t>
      </w:r>
      <w:r w:rsidR="00524A6D" w:rsidRPr="004A484D">
        <w:rPr>
          <w:rFonts w:asciiTheme="minorHAnsi" w:hAnsiTheme="minorHAnsi" w:cstheme="minorHAnsi"/>
          <w:sz w:val="22"/>
        </w:rPr>
        <w:t xml:space="preserve"> </w:t>
      </w:r>
    </w:p>
    <w:p w14:paraId="29F666B3" w14:textId="6A00585B" w:rsidR="000C03F6" w:rsidRPr="004A484D" w:rsidRDefault="00524A6D" w:rsidP="00524A6D">
      <w:pPr>
        <w:spacing w:line="276" w:lineRule="auto"/>
        <w:rPr>
          <w:rFonts w:asciiTheme="minorHAnsi" w:hAnsiTheme="minorHAnsi" w:cstheme="minorHAnsi"/>
          <w:sz w:val="22"/>
        </w:rPr>
      </w:pPr>
      <w:r w:rsidRPr="004A484D">
        <w:rPr>
          <w:rFonts w:asciiTheme="minorHAnsi" w:hAnsiTheme="minorHAnsi" w:cstheme="minorHAnsi"/>
          <w:sz w:val="22"/>
        </w:rPr>
        <w:t xml:space="preserve">A) </w:t>
      </w:r>
      <w:r w:rsidR="000C03F6" w:rsidRPr="004A484D">
        <w:rPr>
          <w:rFonts w:asciiTheme="minorHAnsi" w:hAnsiTheme="minorHAnsi" w:cstheme="minorHAnsi"/>
          <w:sz w:val="22"/>
        </w:rPr>
        <w:t xml:space="preserve">Potvrdili jste tak svoji hypotézu? </w:t>
      </w:r>
      <w:r w:rsidR="000C03F6" w:rsidRPr="004A484D">
        <w:rPr>
          <w:rFonts w:asciiTheme="minorHAnsi" w:hAnsiTheme="minorHAnsi" w:cstheme="minorHAnsi"/>
          <w:b/>
          <w:bCs/>
          <w:sz w:val="22"/>
        </w:rPr>
        <w:t>ANO</w:t>
      </w:r>
      <w:r w:rsidR="000C03F6" w:rsidRPr="004A484D">
        <w:rPr>
          <w:rFonts w:asciiTheme="minorHAnsi" w:hAnsiTheme="minorHAnsi" w:cstheme="minorHAnsi"/>
          <w:sz w:val="22"/>
        </w:rPr>
        <w:t>/</w:t>
      </w:r>
      <w:r w:rsidR="000C03F6" w:rsidRPr="004A484D">
        <w:rPr>
          <w:rFonts w:asciiTheme="minorHAnsi" w:hAnsiTheme="minorHAnsi" w:cstheme="minorHAnsi"/>
          <w:b/>
          <w:bCs/>
          <w:sz w:val="22"/>
        </w:rPr>
        <w:t>NE</w:t>
      </w:r>
    </w:p>
    <w:p w14:paraId="6CCEA9B5" w14:textId="41473F6F" w:rsidR="000C03F6" w:rsidRPr="004A484D" w:rsidRDefault="00524A6D" w:rsidP="00524A6D">
      <w:pPr>
        <w:spacing w:line="276" w:lineRule="auto"/>
        <w:rPr>
          <w:rFonts w:asciiTheme="minorHAnsi" w:hAnsiTheme="minorHAnsi" w:cstheme="minorHAnsi"/>
          <w:sz w:val="22"/>
        </w:rPr>
      </w:pPr>
      <w:r w:rsidRPr="004A484D">
        <w:rPr>
          <w:rFonts w:asciiTheme="minorHAnsi" w:hAnsiTheme="minorHAnsi" w:cstheme="minorHAnsi"/>
          <w:sz w:val="22"/>
        </w:rPr>
        <w:t xml:space="preserve">B) </w:t>
      </w:r>
      <w:r w:rsidR="000C03F6" w:rsidRPr="004A484D">
        <w:rPr>
          <w:rFonts w:asciiTheme="minorHAnsi" w:hAnsiTheme="minorHAnsi" w:cstheme="minorHAnsi"/>
          <w:sz w:val="22"/>
        </w:rPr>
        <w:t xml:space="preserve">Pokud </w:t>
      </w:r>
      <w:r w:rsidR="000C03F6" w:rsidRPr="004A484D">
        <w:rPr>
          <w:rFonts w:asciiTheme="minorHAnsi" w:hAnsiTheme="minorHAnsi" w:cstheme="minorHAnsi"/>
          <w:b/>
          <w:bCs/>
          <w:sz w:val="22"/>
        </w:rPr>
        <w:t>ANO</w:t>
      </w:r>
      <w:r w:rsidR="000C03F6" w:rsidRPr="004A484D">
        <w:rPr>
          <w:rFonts w:asciiTheme="minorHAnsi" w:hAnsiTheme="minorHAnsi" w:cstheme="minorHAnsi"/>
          <w:sz w:val="22"/>
        </w:rPr>
        <w:t xml:space="preserve">, vyplňte s pomocí aplikace </w:t>
      </w:r>
      <w:r w:rsidRPr="004A484D">
        <w:rPr>
          <w:rFonts w:asciiTheme="minorHAnsi" w:hAnsiTheme="minorHAnsi" w:cstheme="minorHAnsi"/>
          <w:sz w:val="22"/>
        </w:rPr>
        <w:t xml:space="preserve">tabulku níže </w:t>
      </w:r>
      <w:r w:rsidR="000C03F6" w:rsidRPr="004A484D">
        <w:rPr>
          <w:rFonts w:asciiTheme="minorHAnsi" w:hAnsiTheme="minorHAnsi" w:cstheme="minorHAnsi"/>
          <w:sz w:val="22"/>
        </w:rPr>
        <w:t>a ještě jednou zvažte (popřípadě upravte) znění Vaší hypotézy. Pokud znění hypotézy po vyplnění tabulky upravíte, doplňte ji jako hypotézu č. 3.</w:t>
      </w:r>
    </w:p>
    <w:p w14:paraId="71ED735F" w14:textId="1DD77C08" w:rsidR="000C03F6" w:rsidRPr="004A484D" w:rsidRDefault="000C03F6" w:rsidP="00524A6D">
      <w:pPr>
        <w:spacing w:line="276" w:lineRule="auto"/>
        <w:rPr>
          <w:rFonts w:asciiTheme="minorHAnsi" w:hAnsiTheme="minorHAnsi" w:cstheme="minorHAnsi"/>
          <w:sz w:val="22"/>
        </w:rPr>
      </w:pPr>
      <w:r w:rsidRPr="004A484D">
        <w:rPr>
          <w:rFonts w:asciiTheme="minorHAnsi" w:hAnsiTheme="minorHAnsi" w:cstheme="minorHAnsi"/>
          <w:sz w:val="22"/>
        </w:rPr>
        <w:t>Hypotéza č. 3: </w:t>
      </w:r>
    </w:p>
    <w:p w14:paraId="6EBDF108" w14:textId="07D4AD9B" w:rsidR="00524A6D" w:rsidRDefault="00524A6D" w:rsidP="00524A6D">
      <w:pPr>
        <w:pStyle w:val="Odstavecseseznamem"/>
        <w:spacing w:line="276" w:lineRule="auto"/>
        <w:ind w:left="709"/>
        <w:rPr>
          <w:rFonts w:asciiTheme="minorHAnsi" w:hAnsiTheme="minorHAnsi" w:cstheme="minorHAnsi"/>
          <w:sz w:val="22"/>
        </w:rPr>
      </w:pPr>
    </w:p>
    <w:p w14:paraId="0514C3CB" w14:textId="77777777" w:rsidR="00524A6D" w:rsidRPr="00BB2E2A" w:rsidRDefault="00524A6D" w:rsidP="00524A6D">
      <w:pPr>
        <w:pStyle w:val="Odstavecseseznamem"/>
        <w:spacing w:line="276" w:lineRule="auto"/>
        <w:ind w:left="709"/>
        <w:rPr>
          <w:rFonts w:asciiTheme="minorHAnsi" w:hAnsiTheme="minorHAnsi" w:cstheme="minorHAnsi"/>
          <w:sz w:val="22"/>
        </w:rPr>
      </w:pPr>
    </w:p>
    <w:p w14:paraId="5C3FD592" w14:textId="4392720F" w:rsidR="00AC1E42" w:rsidRDefault="000C03F6" w:rsidP="00524A6D">
      <w:pPr>
        <w:pStyle w:val="tabulkapopisek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BB2E2A">
        <w:rPr>
          <w:rFonts w:asciiTheme="minorHAnsi" w:hAnsiTheme="minorHAnsi" w:cstheme="minorHAnsi"/>
          <w:sz w:val="22"/>
          <w:szCs w:val="22"/>
        </w:rPr>
        <w:t xml:space="preserve">Tabulka </w:t>
      </w:r>
      <w:r w:rsidRPr="00BB2E2A">
        <w:rPr>
          <w:rFonts w:asciiTheme="minorHAnsi" w:hAnsiTheme="minorHAnsi" w:cstheme="minorHAnsi"/>
          <w:noProof/>
          <w:sz w:val="22"/>
          <w:szCs w:val="22"/>
        </w:rPr>
        <w:fldChar w:fldCharType="begin"/>
      </w:r>
      <w:r w:rsidRPr="00BB2E2A">
        <w:rPr>
          <w:rFonts w:asciiTheme="minorHAnsi" w:hAnsiTheme="minorHAnsi" w:cstheme="minorHAnsi"/>
          <w:noProof/>
          <w:sz w:val="22"/>
          <w:szCs w:val="22"/>
        </w:rPr>
        <w:instrText xml:space="preserve"> SEQ Tabulka \* ARABIC </w:instrText>
      </w:r>
      <w:r w:rsidRPr="00BB2E2A">
        <w:rPr>
          <w:rFonts w:asciiTheme="minorHAnsi" w:hAnsiTheme="minorHAnsi" w:cstheme="minorHAnsi"/>
          <w:noProof/>
          <w:sz w:val="22"/>
          <w:szCs w:val="22"/>
        </w:rPr>
        <w:fldChar w:fldCharType="separate"/>
      </w:r>
      <w:r w:rsidR="009F3ACE">
        <w:rPr>
          <w:rFonts w:asciiTheme="minorHAnsi" w:hAnsiTheme="minorHAnsi" w:cstheme="minorHAnsi"/>
          <w:noProof/>
          <w:sz w:val="22"/>
          <w:szCs w:val="22"/>
        </w:rPr>
        <w:t>1</w:t>
      </w:r>
      <w:r w:rsidRPr="00BB2E2A">
        <w:rPr>
          <w:rFonts w:asciiTheme="minorHAnsi" w:hAnsiTheme="minorHAnsi" w:cstheme="minorHAnsi"/>
          <w:noProof/>
          <w:sz w:val="22"/>
          <w:szCs w:val="22"/>
        </w:rPr>
        <w:fldChar w:fldCharType="end"/>
      </w:r>
      <w:r w:rsidRPr="00BB2E2A">
        <w:rPr>
          <w:rFonts w:asciiTheme="minorHAnsi" w:hAnsiTheme="minorHAnsi" w:cstheme="minorHAnsi"/>
          <w:sz w:val="22"/>
          <w:szCs w:val="22"/>
        </w:rPr>
        <w:t xml:space="preserve"> – Pozorování</w:t>
      </w:r>
      <w:r w:rsidR="00AC1E42">
        <w:rPr>
          <w:rFonts w:asciiTheme="minorHAnsi" w:hAnsiTheme="minorHAnsi" w:cstheme="minorHAnsi"/>
          <w:sz w:val="22"/>
          <w:szCs w:val="22"/>
        </w:rPr>
        <w:t xml:space="preserve"> zbarvení</w:t>
      </w:r>
      <w:r w:rsidRPr="00BB2E2A">
        <w:rPr>
          <w:rFonts w:asciiTheme="minorHAnsi" w:hAnsiTheme="minorHAnsi" w:cstheme="minorHAnsi"/>
          <w:sz w:val="22"/>
          <w:szCs w:val="22"/>
        </w:rPr>
        <w:t xml:space="preserve"> látky v</w:t>
      </w:r>
      <w:r w:rsidR="000D60DE">
        <w:rPr>
          <w:rFonts w:asciiTheme="minorHAnsi" w:hAnsiTheme="minorHAnsi" w:cstheme="minorHAnsi"/>
          <w:sz w:val="22"/>
          <w:szCs w:val="22"/>
        </w:rPr>
        <w:t> </w:t>
      </w:r>
      <w:r w:rsidRPr="00BB2E2A">
        <w:rPr>
          <w:rFonts w:asciiTheme="minorHAnsi" w:hAnsiTheme="minorHAnsi" w:cstheme="minorHAnsi"/>
          <w:sz w:val="22"/>
          <w:szCs w:val="22"/>
        </w:rPr>
        <w:t>plamenu</w:t>
      </w:r>
      <w:r w:rsidR="000D60DE">
        <w:rPr>
          <w:rFonts w:asciiTheme="minorHAnsi" w:hAnsiTheme="minorHAnsi" w:cstheme="minorHAnsi"/>
          <w:sz w:val="22"/>
          <w:szCs w:val="22"/>
        </w:rPr>
        <w:t xml:space="preserve"> (zbylé dvě látky si vyberte)</w:t>
      </w:r>
      <w:r w:rsidRPr="00BB2E2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524A6D" w14:paraId="7765DDC6" w14:textId="77777777" w:rsidTr="00724713">
        <w:tc>
          <w:tcPr>
            <w:tcW w:w="2634" w:type="dxa"/>
          </w:tcPr>
          <w:p w14:paraId="15D9A990" w14:textId="1EA1936F" w:rsidR="00524A6D" w:rsidRDefault="00524A6D" w:rsidP="00524A6D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4472C4" w:themeColor="accen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634" w:type="dxa"/>
          </w:tcPr>
          <w:p w14:paraId="5A4AAD9C" w14:textId="4ABD9494" w:rsidR="00524A6D" w:rsidRDefault="00524A6D" w:rsidP="00524A6D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4472C4" w:themeColor="accen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NaCl: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634" w:type="dxa"/>
          </w:tcPr>
          <w:p w14:paraId="7DF331A1" w14:textId="10CB1897" w:rsidR="00524A6D" w:rsidRDefault="00524A6D" w:rsidP="00524A6D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4472C4" w:themeColor="accen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2634" w:type="dxa"/>
          </w:tcPr>
          <w:p w14:paraId="75C3E645" w14:textId="0D702982" w:rsidR="00524A6D" w:rsidRDefault="00524A6D" w:rsidP="00524A6D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4472C4" w:themeColor="accen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</w:t>
            </w:r>
            <w:r w:rsidRPr="00524A6D">
              <w:rPr>
                <w:rFonts w:asciiTheme="minorHAnsi" w:hAnsiTheme="minorHAnsi" w:cstheme="minorHAnsi"/>
                <w:sz w:val="22"/>
                <w:vertAlign w:val="subscript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N:</w:t>
            </w:r>
          </w:p>
        </w:tc>
      </w:tr>
      <w:tr w:rsidR="00524A6D" w14:paraId="7DFE3FE3" w14:textId="77777777" w:rsidTr="00724713">
        <w:tc>
          <w:tcPr>
            <w:tcW w:w="2634" w:type="dxa"/>
          </w:tcPr>
          <w:p w14:paraId="35C25FF8" w14:textId="3967451F" w:rsidR="00524A6D" w:rsidRDefault="00524A6D" w:rsidP="00524A6D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Al:</w:t>
            </w:r>
          </w:p>
        </w:tc>
        <w:tc>
          <w:tcPr>
            <w:tcW w:w="2634" w:type="dxa"/>
          </w:tcPr>
          <w:p w14:paraId="7CE89072" w14:textId="032554BE" w:rsidR="00524A6D" w:rsidRDefault="00524A6D" w:rsidP="00524A6D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KCl:</w:t>
            </w:r>
          </w:p>
        </w:tc>
        <w:tc>
          <w:tcPr>
            <w:tcW w:w="2634" w:type="dxa"/>
          </w:tcPr>
          <w:p w14:paraId="00FA6013" w14:textId="77777777" w:rsidR="00524A6D" w:rsidRDefault="00524A6D" w:rsidP="00524A6D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34" w:type="dxa"/>
          </w:tcPr>
          <w:p w14:paraId="204479B8" w14:textId="77777777" w:rsidR="00524A6D" w:rsidRDefault="00524A6D" w:rsidP="00524A6D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9B5931E" w14:textId="6A39CAF0" w:rsidR="00524A6D" w:rsidRDefault="00524A6D" w:rsidP="00524A6D">
      <w:pPr>
        <w:pStyle w:val="tabulkapopisek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C8DCCF" w14:textId="61D6C3F5" w:rsidR="000C03F6" w:rsidRPr="00AC1E42" w:rsidRDefault="00AC1E42" w:rsidP="00AC1E42">
      <w:pPr>
        <w:spacing w:line="276" w:lineRule="auto"/>
        <w:rPr>
          <w:rFonts w:asciiTheme="minorHAnsi" w:hAnsiTheme="minorHAnsi" w:cstheme="minorHAnsi"/>
          <w:noProof/>
          <w:sz w:val="22"/>
        </w:rPr>
      </w:pPr>
      <w:r w:rsidRPr="00524A6D">
        <w:rPr>
          <w:rFonts w:asciiTheme="minorHAnsi" w:hAnsiTheme="minorHAnsi" w:cstheme="minorHAnsi"/>
          <w:b/>
          <w:bCs/>
          <w:noProof/>
          <w:sz w:val="22"/>
        </w:rPr>
        <w:t>3.</w:t>
      </w:r>
      <w:r>
        <w:rPr>
          <w:rFonts w:asciiTheme="minorHAnsi" w:hAnsiTheme="minorHAnsi" w:cstheme="minorHAnsi"/>
          <w:noProof/>
          <w:sz w:val="22"/>
        </w:rPr>
        <w:t> </w:t>
      </w:r>
      <w:r w:rsidR="000C03F6" w:rsidRPr="00AC1E42">
        <w:rPr>
          <w:rFonts w:asciiTheme="minorHAnsi" w:hAnsiTheme="minorHAnsi" w:cstheme="minorHAnsi"/>
          <w:noProof/>
          <w:sz w:val="22"/>
        </w:rPr>
        <w:t>Na základě výše uvedených poznatků zodpovězte na následující otázky.</w:t>
      </w:r>
    </w:p>
    <w:p w14:paraId="09CBCF50" w14:textId="77777777" w:rsidR="000C03F6" w:rsidRPr="00AC1E42" w:rsidRDefault="000C03F6" w:rsidP="00AC1E42">
      <w:pPr>
        <w:spacing w:line="276" w:lineRule="auto"/>
        <w:rPr>
          <w:rFonts w:asciiTheme="minorHAnsi" w:hAnsiTheme="minorHAnsi" w:cstheme="minorHAnsi"/>
          <w:noProof/>
          <w:sz w:val="22"/>
        </w:rPr>
      </w:pPr>
      <w:r w:rsidRPr="00AC1E42">
        <w:rPr>
          <w:rFonts w:asciiTheme="minorHAnsi" w:hAnsiTheme="minorHAnsi" w:cstheme="minorHAnsi"/>
          <w:sz w:val="22"/>
        </w:rPr>
        <w:t>Co se stane s plamenem po přidání vybraných látek?</w:t>
      </w:r>
      <w:r w:rsidRPr="00AC1E42" w:rsidDel="00713D95">
        <w:rPr>
          <w:rFonts w:asciiTheme="minorHAnsi" w:hAnsiTheme="minorHAnsi" w:cstheme="minorHAnsi"/>
          <w:color w:val="BFBFBF" w:themeColor="background1" w:themeShade="BF"/>
          <w:sz w:val="22"/>
        </w:rPr>
        <w:t xml:space="preserve"> </w:t>
      </w:r>
    </w:p>
    <w:p w14:paraId="6ADCE8EE" w14:textId="4E2130F2" w:rsidR="000C03F6" w:rsidRPr="00AC1E42" w:rsidRDefault="000C03F6" w:rsidP="00AC1E42">
      <w:pPr>
        <w:spacing w:line="276" w:lineRule="auto"/>
        <w:rPr>
          <w:rFonts w:asciiTheme="minorHAnsi" w:hAnsiTheme="minorHAnsi" w:cstheme="minorHAnsi"/>
          <w:noProof/>
          <w:sz w:val="22"/>
        </w:rPr>
      </w:pPr>
    </w:p>
    <w:p w14:paraId="37E0ED7E" w14:textId="4E01C79A" w:rsidR="000C03F6" w:rsidRPr="00AC1E42" w:rsidRDefault="000C03F6" w:rsidP="00AC1E42">
      <w:pPr>
        <w:spacing w:line="276" w:lineRule="auto"/>
        <w:rPr>
          <w:rFonts w:asciiTheme="minorHAnsi" w:hAnsiTheme="minorHAnsi" w:cstheme="minorHAnsi"/>
          <w:noProof/>
          <w:sz w:val="22"/>
        </w:rPr>
      </w:pPr>
      <w:r w:rsidRPr="00AC1E42">
        <w:rPr>
          <w:rFonts w:asciiTheme="minorHAnsi" w:hAnsiTheme="minorHAnsi" w:cstheme="minorHAnsi"/>
          <w:sz w:val="22"/>
        </w:rPr>
        <w:t>Najd</w:t>
      </w:r>
      <w:r w:rsidR="00576DC1">
        <w:rPr>
          <w:rFonts w:asciiTheme="minorHAnsi" w:hAnsiTheme="minorHAnsi" w:cstheme="minorHAnsi"/>
          <w:sz w:val="22"/>
        </w:rPr>
        <w:t>ě</w:t>
      </w:r>
      <w:r w:rsidRPr="00AC1E42">
        <w:rPr>
          <w:rFonts w:asciiTheme="minorHAnsi" w:hAnsiTheme="minorHAnsi" w:cstheme="minorHAnsi"/>
          <w:sz w:val="22"/>
        </w:rPr>
        <w:t xml:space="preserve">te ve sloučeninách, které zbarvují plamen </w:t>
      </w:r>
      <w:r w:rsidR="00AC1E42">
        <w:rPr>
          <w:rFonts w:asciiTheme="minorHAnsi" w:hAnsiTheme="minorHAnsi" w:cstheme="minorHAnsi"/>
          <w:sz w:val="22"/>
        </w:rPr>
        <w:t>do stejné barvy</w:t>
      </w:r>
      <w:r w:rsidRPr="00AC1E42">
        <w:rPr>
          <w:rFonts w:asciiTheme="minorHAnsi" w:hAnsiTheme="minorHAnsi" w:cstheme="minorHAnsi"/>
          <w:sz w:val="22"/>
        </w:rPr>
        <w:t>, něco společného</w:t>
      </w:r>
      <w:r w:rsidR="00576DC1">
        <w:rPr>
          <w:rFonts w:asciiTheme="minorHAnsi" w:hAnsiTheme="minorHAnsi" w:cstheme="minorHAnsi"/>
          <w:sz w:val="22"/>
        </w:rPr>
        <w:t>:</w:t>
      </w:r>
    </w:p>
    <w:p w14:paraId="6FB3EC70" w14:textId="607B614E" w:rsidR="00524A6D" w:rsidRDefault="00AE0068" w:rsidP="00AC1E42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2D9E68CE" wp14:editId="7FF4C275">
            <wp:simplePos x="0" y="0"/>
            <wp:positionH relativeFrom="margin">
              <wp:posOffset>5948680</wp:posOffset>
            </wp:positionH>
            <wp:positionV relativeFrom="margin">
              <wp:posOffset>7105015</wp:posOffset>
            </wp:positionV>
            <wp:extent cx="790575" cy="790575"/>
            <wp:effectExtent l="0" t="0" r="9525" b="9525"/>
            <wp:wrapSquare wrapText="bothSides"/>
            <wp:docPr id="456" name="Obráze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BCBA2" w14:textId="70BF6CC0" w:rsidR="000C03F6" w:rsidRPr="00AC1E42" w:rsidRDefault="00576DC1" w:rsidP="00AC1E42">
      <w:pPr>
        <w:spacing w:line="276" w:lineRule="auto"/>
        <w:rPr>
          <w:rFonts w:asciiTheme="minorHAnsi" w:hAnsiTheme="minorHAnsi" w:cstheme="minorHAnsi"/>
          <w:noProof/>
          <w:sz w:val="22"/>
        </w:rPr>
      </w:pPr>
      <w:r>
        <w:rPr>
          <w:rFonts w:asciiTheme="minorHAnsi" w:hAnsiTheme="minorHAnsi" w:cstheme="minorHAnsi"/>
          <w:sz w:val="22"/>
        </w:rPr>
        <w:t>K</w:t>
      </w:r>
      <w:r w:rsidR="000C03F6" w:rsidRPr="00AC1E42">
        <w:rPr>
          <w:rFonts w:asciiTheme="minorHAnsi" w:hAnsiTheme="minorHAnsi" w:cstheme="minorHAnsi"/>
          <w:sz w:val="22"/>
        </w:rPr>
        <w:t>terá část sloučeniny je odpovědná za barevnost plamene</w:t>
      </w:r>
      <w:r>
        <w:rPr>
          <w:rFonts w:asciiTheme="minorHAnsi" w:hAnsiTheme="minorHAnsi" w:cstheme="minorHAnsi"/>
          <w:sz w:val="22"/>
        </w:rPr>
        <w:t>?</w:t>
      </w:r>
    </w:p>
    <w:p w14:paraId="7AB5D8AA" w14:textId="0C6381E8" w:rsidR="00524A6D" w:rsidRDefault="00524A6D" w:rsidP="00AC1E42">
      <w:pPr>
        <w:keepNext/>
        <w:spacing w:line="276" w:lineRule="auto"/>
        <w:rPr>
          <w:rFonts w:asciiTheme="minorHAnsi" w:hAnsiTheme="minorHAnsi" w:cstheme="minorHAnsi"/>
          <w:noProof/>
          <w:sz w:val="22"/>
        </w:rPr>
      </w:pPr>
    </w:p>
    <w:p w14:paraId="181B6582" w14:textId="64826DA9" w:rsidR="000C03F6" w:rsidRPr="00AC1E42" w:rsidRDefault="00AC1E42" w:rsidP="00AC1E42">
      <w:pPr>
        <w:keepNext/>
        <w:spacing w:line="276" w:lineRule="auto"/>
        <w:rPr>
          <w:rFonts w:asciiTheme="minorHAnsi" w:hAnsiTheme="minorHAnsi" w:cstheme="minorHAnsi"/>
          <w:sz w:val="22"/>
        </w:rPr>
      </w:pPr>
      <w:r w:rsidRPr="00524A6D">
        <w:rPr>
          <w:rFonts w:asciiTheme="minorHAnsi" w:hAnsiTheme="minorHAnsi" w:cstheme="minorHAnsi"/>
          <w:b/>
          <w:bCs/>
          <w:noProof/>
          <w:sz w:val="22"/>
        </w:rPr>
        <w:t>4.</w:t>
      </w:r>
      <w:r>
        <w:rPr>
          <w:rFonts w:asciiTheme="minorHAnsi" w:hAnsiTheme="minorHAnsi" w:cstheme="minorHAnsi"/>
          <w:noProof/>
          <w:sz w:val="22"/>
        </w:rPr>
        <w:t> </w:t>
      </w:r>
      <w:r w:rsidR="000C03F6" w:rsidRPr="00AC1E42">
        <w:rPr>
          <w:rFonts w:asciiTheme="minorHAnsi" w:hAnsiTheme="minorHAnsi" w:cstheme="minorHAnsi"/>
          <w:noProof/>
          <w:sz w:val="22"/>
        </w:rPr>
        <w:t>Zkuste navrhnout</w:t>
      </w:r>
      <w:r w:rsidRPr="00AC1E42">
        <w:rPr>
          <w:rFonts w:asciiTheme="minorHAnsi" w:hAnsiTheme="minorHAnsi" w:cstheme="minorHAnsi"/>
          <w:noProof/>
          <w:sz w:val="22"/>
        </w:rPr>
        <w:t xml:space="preserve"> aspoň </w:t>
      </w:r>
      <w:r>
        <w:rPr>
          <w:rFonts w:asciiTheme="minorHAnsi" w:hAnsiTheme="minorHAnsi" w:cstheme="minorHAnsi"/>
          <w:noProof/>
          <w:sz w:val="22"/>
        </w:rPr>
        <w:t>tři využití,</w:t>
      </w:r>
      <w:r w:rsidR="000C03F6" w:rsidRPr="00AC1E42">
        <w:rPr>
          <w:rFonts w:asciiTheme="minorHAnsi" w:hAnsiTheme="minorHAnsi" w:cstheme="minorHAnsi"/>
          <w:noProof/>
          <w:sz w:val="22"/>
        </w:rPr>
        <w:t xml:space="preserve"> kde se podle Vás vlastnosti barvit plamen využívá?</w:t>
      </w:r>
      <w:r w:rsidR="000C03F6" w:rsidRPr="00AC1E42">
        <w:rPr>
          <w:rFonts w:asciiTheme="minorHAnsi" w:hAnsiTheme="minorHAnsi" w:cstheme="minorHAnsi"/>
          <w:sz w:val="22"/>
        </w:rPr>
        <w:t xml:space="preserve"> </w:t>
      </w:r>
    </w:p>
    <w:p w14:paraId="0B001D47" w14:textId="7850E27C" w:rsidR="000C03F6" w:rsidRDefault="000C03F6" w:rsidP="00BB2E2A">
      <w:pPr>
        <w:spacing w:line="276" w:lineRule="auto"/>
        <w:jc w:val="left"/>
        <w:rPr>
          <w:rFonts w:asciiTheme="minorHAnsi" w:eastAsiaTheme="majorEastAsia" w:hAnsiTheme="minorHAnsi" w:cstheme="minorHAnsi"/>
          <w:b/>
          <w:bCs/>
          <w:color w:val="0563C1" w:themeColor="hyperlink"/>
          <w:sz w:val="22"/>
          <w:u w:val="single"/>
        </w:rPr>
      </w:pPr>
    </w:p>
    <w:p w14:paraId="520D9BD8" w14:textId="77777777" w:rsidR="00AE0068" w:rsidRDefault="00AE0068" w:rsidP="00BB2E2A">
      <w:pPr>
        <w:spacing w:line="276" w:lineRule="auto"/>
        <w:jc w:val="left"/>
        <w:rPr>
          <w:rFonts w:asciiTheme="minorHAnsi" w:eastAsiaTheme="majorEastAsia" w:hAnsiTheme="minorHAnsi" w:cstheme="minorHAnsi"/>
          <w:b/>
          <w:bCs/>
          <w:color w:val="0563C1" w:themeColor="hyperlink"/>
          <w:sz w:val="22"/>
          <w:u w:val="single"/>
        </w:rPr>
      </w:pPr>
    </w:p>
    <w:p w14:paraId="6C553F15" w14:textId="77777777" w:rsidR="00524A6D" w:rsidRPr="00BB2E2A" w:rsidRDefault="00524A6D" w:rsidP="00BB2E2A">
      <w:pPr>
        <w:spacing w:line="276" w:lineRule="auto"/>
        <w:jc w:val="left"/>
        <w:rPr>
          <w:rFonts w:asciiTheme="minorHAnsi" w:eastAsiaTheme="majorEastAsia" w:hAnsiTheme="minorHAnsi" w:cstheme="minorHAnsi"/>
          <w:b/>
          <w:bCs/>
          <w:color w:val="0563C1" w:themeColor="hyperlink"/>
          <w:sz w:val="22"/>
          <w:u w:val="single"/>
        </w:rPr>
      </w:pPr>
    </w:p>
    <w:p w14:paraId="47B751FF" w14:textId="1F019F8D" w:rsidR="00BB2E2A" w:rsidRPr="00DB4A74" w:rsidRDefault="00BB2E2A" w:rsidP="00BB2E2A">
      <w:pPr>
        <w:pStyle w:val="Titulek"/>
        <w:spacing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B4A74">
        <w:rPr>
          <w:rFonts w:asciiTheme="minorHAnsi" w:hAnsiTheme="minorHAnsi" w:cstheme="minorHAnsi"/>
          <w:color w:val="auto"/>
          <w:sz w:val="24"/>
          <w:szCs w:val="24"/>
        </w:rPr>
        <w:t xml:space="preserve">Není kov jako kov </w:t>
      </w:r>
    </w:p>
    <w:p w14:paraId="5ED16BA4" w14:textId="407CE6B7" w:rsidR="00BB2E2A" w:rsidRPr="00DB4A74" w:rsidRDefault="00DB4A74" w:rsidP="00DB4A74">
      <w:pPr>
        <w:spacing w:line="276" w:lineRule="auto"/>
        <w:rPr>
          <w:rFonts w:asciiTheme="minorHAnsi" w:hAnsiTheme="minorHAnsi" w:cstheme="minorHAnsi"/>
          <w:sz w:val="22"/>
        </w:rPr>
      </w:pPr>
      <w:r w:rsidRPr="00AE0068">
        <w:rPr>
          <w:rFonts w:asciiTheme="minorHAnsi" w:hAnsiTheme="minorHAnsi" w:cstheme="minorHAnsi"/>
          <w:b/>
          <w:bCs/>
          <w:sz w:val="22"/>
        </w:rPr>
        <w:t>1.</w:t>
      </w:r>
      <w:r>
        <w:rPr>
          <w:rFonts w:asciiTheme="minorHAnsi" w:hAnsiTheme="minorHAnsi" w:cstheme="minorHAnsi"/>
          <w:sz w:val="22"/>
        </w:rPr>
        <w:t> </w:t>
      </w:r>
      <w:r w:rsidR="00BB2E2A" w:rsidRPr="00DB4A74">
        <w:rPr>
          <w:rFonts w:asciiTheme="minorHAnsi" w:hAnsiTheme="minorHAnsi" w:cstheme="minorHAnsi"/>
          <w:sz w:val="22"/>
        </w:rPr>
        <w:t xml:space="preserve">Otevřete si </w:t>
      </w:r>
      <w:r w:rsidR="00BB2E2A" w:rsidRPr="00DB4A74">
        <w:rPr>
          <w:rFonts w:asciiTheme="minorHAnsi" w:hAnsiTheme="minorHAnsi" w:cstheme="minorHAnsi"/>
          <w:i/>
          <w:iCs/>
          <w:sz w:val="22"/>
        </w:rPr>
        <w:t>Beaker</w:t>
      </w:r>
      <w:r w:rsidR="00BB2E2A" w:rsidRPr="00DB4A74">
        <w:rPr>
          <w:rFonts w:asciiTheme="minorHAnsi" w:hAnsiTheme="minorHAnsi" w:cstheme="minorHAnsi"/>
          <w:sz w:val="22"/>
        </w:rPr>
        <w:t xml:space="preserve">. </w:t>
      </w:r>
      <w:r w:rsidR="009F3ACE">
        <w:rPr>
          <w:rFonts w:asciiTheme="minorHAnsi" w:hAnsiTheme="minorHAnsi" w:cstheme="minorHAnsi"/>
          <w:sz w:val="22"/>
        </w:rPr>
        <w:t>V</w:t>
      </w:r>
      <w:r w:rsidR="00BB2E2A" w:rsidRPr="00DB4A74">
        <w:rPr>
          <w:rFonts w:asciiTheme="minorHAnsi" w:hAnsiTheme="minorHAnsi" w:cstheme="minorHAnsi"/>
          <w:sz w:val="22"/>
        </w:rPr>
        <w:t xml:space="preserve">ložte hořčík. Následně přidejte do kádinky kyselinu sírovou. </w:t>
      </w:r>
      <w:r>
        <w:rPr>
          <w:rFonts w:asciiTheme="minorHAnsi" w:hAnsiTheme="minorHAnsi" w:cstheme="minorHAnsi"/>
          <w:sz w:val="22"/>
        </w:rPr>
        <w:t xml:space="preserve">Doplňte chemickou rovnici a zapište průběh reakce. </w:t>
      </w:r>
      <w:r w:rsidR="00BB2E2A" w:rsidRPr="00DB4A74">
        <w:rPr>
          <w:rFonts w:asciiTheme="minorHAnsi" w:hAnsiTheme="minorHAnsi" w:cstheme="minorHAnsi"/>
          <w:sz w:val="22"/>
        </w:rPr>
        <w:t xml:space="preserve">Poté kádinku vyprázdněte a vložte do kádinky měď a kyselinu sírovou. Pozorujte a zapište průběh reakce. </w:t>
      </w:r>
      <w:r w:rsidR="009F3ACE">
        <w:rPr>
          <w:rFonts w:asciiTheme="minorHAnsi" w:hAnsiTheme="minorHAnsi" w:cstheme="minorHAnsi"/>
          <w:sz w:val="22"/>
        </w:rPr>
        <w:t xml:space="preserve">Reakci můžete urychlit zvýšením teploty (čtvereček nahoře – vložit burner (kádinka bude zahřáta na kahanu)). </w:t>
      </w:r>
    </w:p>
    <w:p w14:paraId="35C16C9B" w14:textId="77777777" w:rsidR="00AE0068" w:rsidRDefault="00BB2E2A" w:rsidP="00576DC1">
      <w:pPr>
        <w:pStyle w:val="Odstavecseseznamem"/>
        <w:spacing w:before="120" w:after="600" w:line="276" w:lineRule="auto"/>
        <w:ind w:left="357"/>
        <w:rPr>
          <w:rFonts w:asciiTheme="minorHAnsi" w:hAnsiTheme="minorHAnsi" w:cstheme="minorHAnsi"/>
          <w:sz w:val="22"/>
        </w:rPr>
      </w:pPr>
      <w:r w:rsidRPr="00BB2E2A">
        <w:rPr>
          <w:rFonts w:asciiTheme="minorHAnsi" w:hAnsiTheme="minorHAnsi" w:cstheme="minorHAnsi"/>
          <w:sz w:val="22"/>
        </w:rPr>
        <w:t>Mg + </w:t>
      </w:r>
      <w:r w:rsidR="00AE0068">
        <w:rPr>
          <w:rFonts w:asciiTheme="minorHAnsi" w:hAnsiTheme="minorHAnsi" w:cstheme="minorHAnsi"/>
          <w:sz w:val="22"/>
        </w:rPr>
        <w:t xml:space="preserve"> </w:t>
      </w:r>
      <w:r w:rsidRPr="00BB2E2A">
        <w:rPr>
          <w:rFonts w:asciiTheme="minorHAnsi" w:hAnsiTheme="minorHAnsi" w:cstheme="minorHAnsi"/>
          <w:sz w:val="22"/>
        </w:rPr>
        <w:t>H</w:t>
      </w:r>
      <w:r w:rsidRPr="00BB2E2A">
        <w:rPr>
          <w:rFonts w:asciiTheme="minorHAnsi" w:hAnsiTheme="minorHAnsi" w:cstheme="minorHAnsi"/>
          <w:sz w:val="22"/>
          <w:vertAlign w:val="subscript"/>
        </w:rPr>
        <w:t>2</w:t>
      </w:r>
      <w:r w:rsidRPr="00BB2E2A">
        <w:rPr>
          <w:rFonts w:asciiTheme="minorHAnsi" w:hAnsiTheme="minorHAnsi" w:cstheme="minorHAnsi"/>
          <w:sz w:val="22"/>
        </w:rPr>
        <w:t>SO</w:t>
      </w:r>
      <w:r w:rsidRPr="00BB2E2A">
        <w:rPr>
          <w:rFonts w:asciiTheme="minorHAnsi" w:hAnsiTheme="minorHAnsi" w:cstheme="minorHAnsi"/>
          <w:sz w:val="22"/>
          <w:vertAlign w:val="subscript"/>
        </w:rPr>
        <w:t>4</w:t>
      </w:r>
      <w:r w:rsidRPr="00BB2E2A">
        <w:rPr>
          <w:rFonts w:asciiTheme="minorHAnsi" w:hAnsiTheme="minorHAnsi" w:cstheme="minorHAnsi"/>
          <w:sz w:val="22"/>
        </w:rPr>
        <w:t xml:space="preserve"> → </w:t>
      </w:r>
    </w:p>
    <w:p w14:paraId="6C82B1AF" w14:textId="2E66B884" w:rsidR="00BB2E2A" w:rsidRPr="00BB2E2A" w:rsidRDefault="00BB2E2A" w:rsidP="00AE0068">
      <w:pPr>
        <w:pStyle w:val="Odstavecseseznamem"/>
        <w:spacing w:before="120" w:after="120" w:line="276" w:lineRule="auto"/>
        <w:ind w:left="357"/>
        <w:rPr>
          <w:rFonts w:asciiTheme="minorHAnsi" w:hAnsiTheme="minorHAnsi" w:cstheme="minorHAnsi"/>
          <w:i/>
          <w:color w:val="4472C4" w:themeColor="accent1"/>
          <w:sz w:val="22"/>
          <w:vertAlign w:val="subscript"/>
        </w:rPr>
      </w:pPr>
      <w:r w:rsidRPr="00BB2E2A">
        <w:rPr>
          <w:rFonts w:asciiTheme="minorHAnsi" w:hAnsiTheme="minorHAnsi" w:cstheme="minorHAnsi"/>
          <w:sz w:val="22"/>
        </w:rPr>
        <w:t>Cu + </w:t>
      </w:r>
      <w:r w:rsidR="00AE0068">
        <w:rPr>
          <w:rFonts w:asciiTheme="minorHAnsi" w:hAnsiTheme="minorHAnsi" w:cstheme="minorHAnsi"/>
          <w:sz w:val="22"/>
        </w:rPr>
        <w:t xml:space="preserve"> </w:t>
      </w:r>
      <w:r w:rsidRPr="00BB2E2A">
        <w:rPr>
          <w:rFonts w:asciiTheme="minorHAnsi" w:hAnsiTheme="minorHAnsi" w:cstheme="minorHAnsi"/>
          <w:sz w:val="22"/>
        </w:rPr>
        <w:t>H</w:t>
      </w:r>
      <w:r w:rsidRPr="00BB2E2A">
        <w:rPr>
          <w:rFonts w:asciiTheme="minorHAnsi" w:hAnsiTheme="minorHAnsi" w:cstheme="minorHAnsi"/>
          <w:sz w:val="22"/>
          <w:vertAlign w:val="subscript"/>
        </w:rPr>
        <w:t>2</w:t>
      </w:r>
      <w:r w:rsidRPr="00BB2E2A">
        <w:rPr>
          <w:rFonts w:asciiTheme="minorHAnsi" w:hAnsiTheme="minorHAnsi" w:cstheme="minorHAnsi"/>
          <w:sz w:val="22"/>
        </w:rPr>
        <w:t>SO</w:t>
      </w:r>
      <w:r w:rsidRPr="00BB2E2A">
        <w:rPr>
          <w:rFonts w:asciiTheme="minorHAnsi" w:hAnsiTheme="minorHAnsi" w:cstheme="minorHAnsi"/>
          <w:sz w:val="22"/>
          <w:vertAlign w:val="subscript"/>
        </w:rPr>
        <w:t>4</w:t>
      </w:r>
      <w:r w:rsidRPr="00BB2E2A">
        <w:rPr>
          <w:rFonts w:asciiTheme="minorHAnsi" w:hAnsiTheme="minorHAnsi" w:cstheme="minorHAnsi"/>
          <w:sz w:val="22"/>
        </w:rPr>
        <w:t xml:space="preserve"> → </w:t>
      </w:r>
    </w:p>
    <w:p w14:paraId="6CE76EB9" w14:textId="77777777" w:rsidR="00BB2E2A" w:rsidRPr="00BB2E2A" w:rsidRDefault="00BB2E2A" w:rsidP="00BB2E2A">
      <w:pPr>
        <w:pStyle w:val="Odstavecseseznamem"/>
        <w:spacing w:line="276" w:lineRule="auto"/>
        <w:ind w:left="357"/>
        <w:rPr>
          <w:rFonts w:asciiTheme="minorHAnsi" w:hAnsiTheme="minorHAnsi" w:cstheme="minorHAnsi"/>
          <w:sz w:val="22"/>
        </w:rPr>
      </w:pPr>
    </w:p>
    <w:p w14:paraId="058F9BA2" w14:textId="7EDB89F5" w:rsidR="00BB2E2A" w:rsidRPr="00DB4A74" w:rsidRDefault="00DB4A74" w:rsidP="00DB4A74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2. </w:t>
      </w:r>
      <w:r w:rsidR="00BB2E2A" w:rsidRPr="00DB4A74">
        <w:rPr>
          <w:rFonts w:asciiTheme="minorHAnsi" w:hAnsiTheme="minorHAnsi" w:cstheme="minorHAnsi"/>
          <w:sz w:val="22"/>
        </w:rPr>
        <w:t xml:space="preserve">Pomocí </w:t>
      </w:r>
      <w:r w:rsidR="00AE0068" w:rsidRPr="00AE0068">
        <w:rPr>
          <w:rFonts w:asciiTheme="minorHAnsi" w:hAnsiTheme="minorHAnsi" w:cstheme="minorHAnsi"/>
          <w:i/>
          <w:iCs/>
          <w:sz w:val="22"/>
        </w:rPr>
        <w:t>Beaker</w:t>
      </w:r>
      <w:r w:rsidR="00AE0068">
        <w:rPr>
          <w:rFonts w:asciiTheme="minorHAnsi" w:hAnsiTheme="minorHAnsi" w:cstheme="minorHAnsi"/>
          <w:sz w:val="22"/>
        </w:rPr>
        <w:t xml:space="preserve"> </w:t>
      </w:r>
      <w:r w:rsidR="00BB2E2A" w:rsidRPr="00DB4A74">
        <w:rPr>
          <w:rFonts w:asciiTheme="minorHAnsi" w:hAnsiTheme="minorHAnsi" w:cstheme="minorHAnsi"/>
          <w:sz w:val="22"/>
        </w:rPr>
        <w:t xml:space="preserve">rozdělte následující kovy: Na, Zn, Ag, Fe, Pt na základě podobnosti reakce kyseliny sírové s hořčíkem (do této skupiny zařaďte </w:t>
      </w:r>
      <w:r w:rsidR="00AE0068">
        <w:rPr>
          <w:rFonts w:asciiTheme="minorHAnsi" w:hAnsiTheme="minorHAnsi" w:cstheme="minorHAnsi"/>
          <w:sz w:val="22"/>
        </w:rPr>
        <w:t xml:space="preserve">i </w:t>
      </w:r>
      <w:r w:rsidR="00BB2E2A" w:rsidRPr="00DB4A74">
        <w:rPr>
          <w:rFonts w:asciiTheme="minorHAnsi" w:hAnsiTheme="minorHAnsi" w:cstheme="minorHAnsi"/>
          <w:sz w:val="22"/>
        </w:rPr>
        <w:t>kovy, které nejprve reagují za vzniku hydroxidů)</w:t>
      </w:r>
      <w:r w:rsidR="00AE0068">
        <w:rPr>
          <w:rFonts w:asciiTheme="minorHAnsi" w:hAnsiTheme="minorHAnsi" w:cstheme="minorHAnsi"/>
          <w:sz w:val="22"/>
        </w:rPr>
        <w:t>, nebo</w:t>
      </w:r>
      <w:r w:rsidR="00BB2E2A" w:rsidRPr="00DB4A74">
        <w:rPr>
          <w:rFonts w:asciiTheme="minorHAnsi" w:hAnsiTheme="minorHAnsi" w:cstheme="minorHAnsi"/>
          <w:sz w:val="22"/>
        </w:rPr>
        <w:t xml:space="preserve"> s</w:t>
      </w:r>
      <w:r w:rsidR="00AE0068">
        <w:rPr>
          <w:rFonts w:asciiTheme="minorHAnsi" w:hAnsiTheme="minorHAnsi" w:cstheme="minorHAnsi"/>
          <w:sz w:val="22"/>
        </w:rPr>
        <w:t> </w:t>
      </w:r>
      <w:r w:rsidR="00BB2E2A" w:rsidRPr="00DB4A74">
        <w:rPr>
          <w:rFonts w:asciiTheme="minorHAnsi" w:hAnsiTheme="minorHAnsi" w:cstheme="minorHAnsi"/>
          <w:sz w:val="22"/>
        </w:rPr>
        <w:t>mědí</w:t>
      </w:r>
      <w:r w:rsidR="00AE0068">
        <w:rPr>
          <w:rFonts w:asciiTheme="minorHAnsi" w:hAnsiTheme="minorHAnsi" w:cstheme="minorHAnsi"/>
          <w:sz w:val="22"/>
        </w:rPr>
        <w:t>, zapište</w:t>
      </w:r>
      <w:r w:rsidR="00BB2E2A" w:rsidRPr="00DB4A74">
        <w:rPr>
          <w:rFonts w:asciiTheme="minorHAnsi" w:hAnsiTheme="minorHAnsi" w:cstheme="minorHAnsi"/>
          <w:sz w:val="22"/>
        </w:rPr>
        <w:t>:</w:t>
      </w:r>
    </w:p>
    <w:p w14:paraId="58F6299A" w14:textId="58C04BCC" w:rsidR="00AE0068" w:rsidRDefault="00AE0068" w:rsidP="00576DC1">
      <w:pPr>
        <w:spacing w:before="60" w:after="6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A) </w:t>
      </w:r>
      <w:r w:rsidR="00BB2E2A" w:rsidRPr="00AE0068">
        <w:rPr>
          <w:rFonts w:asciiTheme="minorHAnsi" w:hAnsiTheme="minorHAnsi" w:cstheme="minorHAnsi"/>
          <w:sz w:val="22"/>
        </w:rPr>
        <w:t xml:space="preserve">prvky reagující </w:t>
      </w:r>
      <w:r w:rsidR="009F3ACE">
        <w:rPr>
          <w:rFonts w:asciiTheme="minorHAnsi" w:hAnsiTheme="minorHAnsi" w:cstheme="minorHAnsi"/>
          <w:sz w:val="22"/>
        </w:rPr>
        <w:t>obdobně</w:t>
      </w:r>
      <w:r w:rsidR="00BB2E2A" w:rsidRPr="00AE0068">
        <w:rPr>
          <w:rFonts w:asciiTheme="minorHAnsi" w:hAnsiTheme="minorHAnsi" w:cstheme="minorHAnsi"/>
          <w:sz w:val="22"/>
        </w:rPr>
        <w:t xml:space="preserve"> jako Mg: </w:t>
      </w:r>
    </w:p>
    <w:p w14:paraId="7BE2780C" w14:textId="72B11F1C" w:rsidR="00BB2E2A" w:rsidRPr="00AE0068" w:rsidRDefault="00AE0068" w:rsidP="00AE0068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B) </w:t>
      </w:r>
      <w:r w:rsidR="00BB2E2A" w:rsidRPr="00AE0068">
        <w:rPr>
          <w:rFonts w:asciiTheme="minorHAnsi" w:hAnsiTheme="minorHAnsi" w:cstheme="minorHAnsi"/>
          <w:sz w:val="22"/>
        </w:rPr>
        <w:t xml:space="preserve">prvky reagující </w:t>
      </w:r>
      <w:r w:rsidR="009F3ACE">
        <w:rPr>
          <w:rFonts w:asciiTheme="minorHAnsi" w:hAnsiTheme="minorHAnsi" w:cstheme="minorHAnsi"/>
          <w:sz w:val="22"/>
        </w:rPr>
        <w:t>obdobně</w:t>
      </w:r>
      <w:r w:rsidR="00BB2E2A" w:rsidRPr="00AE0068">
        <w:rPr>
          <w:rFonts w:asciiTheme="minorHAnsi" w:hAnsiTheme="minorHAnsi" w:cstheme="minorHAnsi"/>
          <w:sz w:val="22"/>
        </w:rPr>
        <w:t xml:space="preserve"> jako Cu: </w:t>
      </w:r>
    </w:p>
    <w:p w14:paraId="3A246529" w14:textId="77777777" w:rsidR="00BB2E2A" w:rsidRPr="00BB2E2A" w:rsidRDefault="00BB2E2A" w:rsidP="00BB2E2A">
      <w:pPr>
        <w:pStyle w:val="Odstavecseseznamem"/>
        <w:spacing w:line="276" w:lineRule="auto"/>
        <w:ind w:left="357"/>
        <w:rPr>
          <w:rFonts w:asciiTheme="minorHAnsi" w:hAnsiTheme="minorHAnsi" w:cstheme="minorHAnsi"/>
          <w:i/>
          <w:color w:val="4472C4" w:themeColor="accent1"/>
          <w:sz w:val="22"/>
        </w:rPr>
      </w:pPr>
    </w:p>
    <w:p w14:paraId="2149B907" w14:textId="0E908D79" w:rsidR="00BB2E2A" w:rsidRPr="00AE0068" w:rsidRDefault="00AE0068" w:rsidP="00AE0068">
      <w:pPr>
        <w:spacing w:line="276" w:lineRule="auto"/>
        <w:rPr>
          <w:rFonts w:asciiTheme="minorHAnsi" w:hAnsiTheme="minorHAnsi" w:cstheme="minorHAnsi"/>
          <w:i/>
          <w:color w:val="4472C4" w:themeColor="accent1"/>
          <w:sz w:val="22"/>
        </w:rPr>
      </w:pPr>
      <w:r>
        <w:rPr>
          <w:rFonts w:asciiTheme="minorHAnsi" w:hAnsiTheme="minorHAnsi" w:cstheme="minorHAnsi"/>
          <w:sz w:val="22"/>
        </w:rPr>
        <w:t>3. </w:t>
      </w:r>
      <w:r w:rsidR="00BB2E2A" w:rsidRPr="00AE0068">
        <w:rPr>
          <w:rFonts w:asciiTheme="minorHAnsi" w:hAnsiTheme="minorHAnsi" w:cstheme="minorHAnsi"/>
          <w:sz w:val="22"/>
        </w:rPr>
        <w:t xml:space="preserve">V níže uvedené řadě prvků oddělte svislými čarami prvek, který se svými vlastnostmi výrazně liší od ostatních. </w:t>
      </w:r>
    </w:p>
    <w:p w14:paraId="244C00EF" w14:textId="77777777" w:rsidR="00BB2E2A" w:rsidRPr="00BB2E2A" w:rsidRDefault="00BB2E2A" w:rsidP="00BB2E2A">
      <w:pPr>
        <w:pStyle w:val="Odstavecseseznamem"/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12CC9DEE" w14:textId="77777777" w:rsidR="00BB2E2A" w:rsidRPr="00BB2E2A" w:rsidRDefault="00BB2E2A" w:rsidP="00AE0068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r w:rsidRPr="00BB2E2A">
        <w:rPr>
          <w:rFonts w:asciiTheme="minorHAnsi" w:hAnsiTheme="minorHAnsi" w:cstheme="minorHAnsi"/>
          <w:b/>
          <w:bCs/>
          <w:sz w:val="22"/>
        </w:rPr>
        <w:t>Li   K   Ba   Sr   Ca   Na   Mg   Al   Mn   Zn   Cr   Fe   Co   Ni   Sn   Pb  H  Cu   Ag   Hg   Pt   Au</w:t>
      </w:r>
    </w:p>
    <w:p w14:paraId="4ED3636A" w14:textId="77777777" w:rsidR="00BB2E2A" w:rsidRPr="00BB2E2A" w:rsidRDefault="00BB2E2A" w:rsidP="00BB2E2A">
      <w:pPr>
        <w:spacing w:line="276" w:lineRule="auto"/>
        <w:contextualSpacing/>
        <w:rPr>
          <w:rFonts w:asciiTheme="minorHAnsi" w:hAnsiTheme="minorHAnsi" w:cstheme="minorHAnsi"/>
          <w:b/>
          <w:bCs/>
          <w:sz w:val="22"/>
        </w:rPr>
      </w:pPr>
    </w:p>
    <w:p w14:paraId="1E99BCF1" w14:textId="62880554" w:rsidR="00BB2E2A" w:rsidRPr="00AE0068" w:rsidRDefault="00AE0068" w:rsidP="00AE0068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4. </w:t>
      </w:r>
      <w:r w:rsidR="00BB2E2A" w:rsidRPr="00AE0068">
        <w:rPr>
          <w:rFonts w:asciiTheme="minorHAnsi" w:hAnsiTheme="minorHAnsi" w:cstheme="minorHAnsi"/>
          <w:sz w:val="22"/>
        </w:rPr>
        <w:t>V řadě prvků následně zakroužkujte hořčík a kovy</w:t>
      </w:r>
      <w:r w:rsidR="00210F9A">
        <w:rPr>
          <w:rFonts w:asciiTheme="minorHAnsi" w:hAnsiTheme="minorHAnsi" w:cstheme="minorHAnsi"/>
          <w:sz w:val="22"/>
        </w:rPr>
        <w:t xml:space="preserve"> z úkolu 2</w:t>
      </w:r>
      <w:r w:rsidR="00BB2E2A" w:rsidRPr="00AE0068">
        <w:rPr>
          <w:rFonts w:asciiTheme="minorHAnsi" w:hAnsiTheme="minorHAnsi" w:cstheme="minorHAnsi"/>
          <w:sz w:val="22"/>
        </w:rPr>
        <w:t xml:space="preserve">, které reagovaly </w:t>
      </w:r>
      <w:r w:rsidR="00843B72">
        <w:rPr>
          <w:rFonts w:asciiTheme="minorHAnsi" w:hAnsiTheme="minorHAnsi" w:cstheme="minorHAnsi"/>
          <w:sz w:val="22"/>
        </w:rPr>
        <w:t>obdobně</w:t>
      </w:r>
      <w:r w:rsidR="00BB2E2A" w:rsidRPr="00AE0068">
        <w:rPr>
          <w:rFonts w:asciiTheme="minorHAnsi" w:hAnsiTheme="minorHAnsi" w:cstheme="minorHAnsi"/>
          <w:sz w:val="22"/>
        </w:rPr>
        <w:t xml:space="preserve"> jako hořčík. S využitím jiné barvy </w:t>
      </w:r>
      <w:r w:rsidR="00843B72">
        <w:rPr>
          <w:rFonts w:asciiTheme="minorHAnsi" w:hAnsiTheme="minorHAnsi" w:cstheme="minorHAnsi"/>
          <w:sz w:val="22"/>
        </w:rPr>
        <w:t>dejte do čtverečku</w:t>
      </w:r>
      <w:r w:rsidR="00BB2E2A" w:rsidRPr="00AE0068">
        <w:rPr>
          <w:rFonts w:asciiTheme="minorHAnsi" w:hAnsiTheme="minorHAnsi" w:cstheme="minorHAnsi"/>
          <w:sz w:val="22"/>
        </w:rPr>
        <w:t xml:space="preserve"> měď a kovy, které reagovaly </w:t>
      </w:r>
      <w:r w:rsidR="00843B72">
        <w:rPr>
          <w:rFonts w:asciiTheme="minorHAnsi" w:hAnsiTheme="minorHAnsi" w:cstheme="minorHAnsi"/>
          <w:sz w:val="22"/>
        </w:rPr>
        <w:t>obdobně</w:t>
      </w:r>
      <w:r w:rsidR="00BB2E2A" w:rsidRPr="00AE0068">
        <w:rPr>
          <w:rFonts w:asciiTheme="minorHAnsi" w:hAnsiTheme="minorHAnsi" w:cstheme="minorHAnsi"/>
          <w:sz w:val="22"/>
        </w:rPr>
        <w:t xml:space="preserve"> jako měď.</w:t>
      </w:r>
    </w:p>
    <w:p w14:paraId="0AF21E74" w14:textId="6A5BC400" w:rsidR="00BB2E2A" w:rsidRPr="00BB2E2A" w:rsidRDefault="00BB2E2A" w:rsidP="00BB2E2A">
      <w:pPr>
        <w:pStyle w:val="Odstavecseseznamem"/>
        <w:spacing w:line="276" w:lineRule="auto"/>
        <w:ind w:left="357"/>
        <w:rPr>
          <w:rFonts w:asciiTheme="minorHAnsi" w:hAnsiTheme="minorHAnsi" w:cstheme="minorHAnsi"/>
          <w:sz w:val="22"/>
        </w:rPr>
      </w:pPr>
    </w:p>
    <w:p w14:paraId="058704C3" w14:textId="5E9D5AF7" w:rsidR="00BB2E2A" w:rsidRDefault="003B2B2D" w:rsidP="00AE0068">
      <w:pPr>
        <w:spacing w:line="276" w:lineRule="auto"/>
        <w:rPr>
          <w:rFonts w:asciiTheme="minorHAnsi" w:hAnsiTheme="minorHAnsi" w:cstheme="minorHAnsi"/>
          <w:sz w:val="22"/>
        </w:rPr>
      </w:pPr>
      <w:r w:rsidRPr="00BB2E2A">
        <w:rPr>
          <w:rFonts w:asciiTheme="minorHAnsi" w:hAnsiTheme="minorHAnsi" w:cstheme="minorHAnsi"/>
          <w:noProof/>
          <w:sz w:val="22"/>
          <w:lang w:eastAsia="cs-CZ"/>
        </w:rPr>
        <w:drawing>
          <wp:anchor distT="0" distB="0" distL="114300" distR="114300" simplePos="0" relativeHeight="251665408" behindDoc="0" locked="0" layoutInCell="1" allowOverlap="1" wp14:anchorId="53893A92" wp14:editId="22DFE0A5">
            <wp:simplePos x="0" y="0"/>
            <wp:positionH relativeFrom="margin">
              <wp:posOffset>6130925</wp:posOffset>
            </wp:positionH>
            <wp:positionV relativeFrom="margin">
              <wp:posOffset>2359025</wp:posOffset>
            </wp:positionV>
            <wp:extent cx="755650" cy="755650"/>
            <wp:effectExtent l="0" t="0" r="6350" b="6350"/>
            <wp:wrapSquare wrapText="bothSides"/>
            <wp:docPr id="466" name="Obrázek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8">
        <w:rPr>
          <w:rFonts w:asciiTheme="minorHAnsi" w:hAnsiTheme="minorHAnsi" w:cstheme="minorHAnsi"/>
          <w:sz w:val="22"/>
        </w:rPr>
        <w:t>5. </w:t>
      </w:r>
      <w:r w:rsidR="00BB2E2A" w:rsidRPr="00AE0068">
        <w:rPr>
          <w:rFonts w:asciiTheme="minorHAnsi" w:hAnsiTheme="minorHAnsi" w:cstheme="minorHAnsi"/>
          <w:sz w:val="22"/>
        </w:rPr>
        <w:t>Pokuste se svými slovy zformulovat souvislost mezi Vaším dosavadním pozorováním a touto řadou prvků:</w:t>
      </w:r>
    </w:p>
    <w:p w14:paraId="46E16496" w14:textId="68DA9276" w:rsidR="00AE0068" w:rsidRPr="00AE0068" w:rsidRDefault="00AE0068" w:rsidP="00AE0068">
      <w:pPr>
        <w:spacing w:line="276" w:lineRule="auto"/>
        <w:rPr>
          <w:rFonts w:asciiTheme="minorHAnsi" w:hAnsiTheme="minorHAnsi" w:cstheme="minorHAnsi"/>
          <w:i/>
          <w:color w:val="4472C4" w:themeColor="accent1"/>
          <w:sz w:val="22"/>
        </w:rPr>
      </w:pPr>
    </w:p>
    <w:p w14:paraId="27CE5E4B" w14:textId="0B6426B8" w:rsidR="00BB2E2A" w:rsidRDefault="00BB2E2A" w:rsidP="00BB2E2A">
      <w:pPr>
        <w:pStyle w:val="Odstavecseseznamem"/>
        <w:spacing w:line="276" w:lineRule="auto"/>
        <w:ind w:left="357"/>
        <w:rPr>
          <w:rFonts w:asciiTheme="minorHAnsi" w:hAnsiTheme="minorHAnsi" w:cstheme="minorHAnsi"/>
          <w:i/>
          <w:sz w:val="22"/>
        </w:rPr>
      </w:pPr>
    </w:p>
    <w:p w14:paraId="1C2E0C9B" w14:textId="77777777" w:rsidR="00AC48CA" w:rsidRPr="00BB2E2A" w:rsidRDefault="00AC48CA" w:rsidP="00BB2E2A">
      <w:pPr>
        <w:pStyle w:val="Odstavecseseznamem"/>
        <w:spacing w:line="276" w:lineRule="auto"/>
        <w:ind w:left="357"/>
        <w:rPr>
          <w:rFonts w:asciiTheme="minorHAnsi" w:hAnsiTheme="minorHAnsi" w:cstheme="minorHAnsi"/>
          <w:i/>
          <w:sz w:val="22"/>
        </w:rPr>
      </w:pPr>
    </w:p>
    <w:p w14:paraId="4523AD55" w14:textId="09B2BE16" w:rsidR="00AE0068" w:rsidRDefault="00AE0068" w:rsidP="00AE0068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6. </w:t>
      </w:r>
      <w:r w:rsidR="00BB2E2A" w:rsidRPr="00AE0068">
        <w:rPr>
          <w:rFonts w:asciiTheme="minorHAnsi" w:hAnsiTheme="minorHAnsi" w:cstheme="minorHAnsi"/>
          <w:sz w:val="22"/>
        </w:rPr>
        <w:t xml:space="preserve">Nalezněte, jak se tato řada jmenuje a jak se dle postavení v této řadě nazývají příslušné skupiny kovů. </w:t>
      </w:r>
    </w:p>
    <w:p w14:paraId="745C6187" w14:textId="77777777" w:rsidR="00AE0068" w:rsidRDefault="00AE0068" w:rsidP="00AE0068">
      <w:pPr>
        <w:spacing w:line="276" w:lineRule="auto"/>
        <w:rPr>
          <w:rFonts w:asciiTheme="minorHAnsi" w:hAnsiTheme="minorHAnsi" w:cstheme="minorHAnsi"/>
          <w:sz w:val="22"/>
        </w:rPr>
      </w:pPr>
    </w:p>
    <w:p w14:paraId="527D6CBD" w14:textId="77777777" w:rsidR="00AE0068" w:rsidRDefault="00AE0068" w:rsidP="00AE0068">
      <w:pPr>
        <w:spacing w:line="276" w:lineRule="auto"/>
        <w:rPr>
          <w:rFonts w:asciiTheme="minorHAnsi" w:hAnsiTheme="minorHAnsi" w:cstheme="minorHAnsi"/>
          <w:sz w:val="22"/>
        </w:rPr>
      </w:pPr>
    </w:p>
    <w:p w14:paraId="2E2AEFB5" w14:textId="656ED1E6" w:rsidR="00BB2E2A" w:rsidRPr="00BB2E2A" w:rsidRDefault="00AE0068" w:rsidP="00AE0068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7. </w:t>
      </w:r>
      <w:r w:rsidR="00BB2E2A" w:rsidRPr="00BB2E2A">
        <w:rPr>
          <w:rFonts w:asciiTheme="minorHAnsi" w:hAnsiTheme="minorHAnsi" w:cstheme="minorHAnsi"/>
          <w:sz w:val="22"/>
        </w:rPr>
        <w:t>Odhadněte, jak budou reagovat uvedené kovy s</w:t>
      </w:r>
      <w:r>
        <w:rPr>
          <w:rFonts w:asciiTheme="minorHAnsi" w:hAnsiTheme="minorHAnsi" w:cstheme="minorHAnsi"/>
          <w:sz w:val="22"/>
        </w:rPr>
        <w:t> H</w:t>
      </w:r>
      <w:r w:rsidRPr="00AE0068">
        <w:rPr>
          <w:rFonts w:asciiTheme="minorHAnsi" w:hAnsiTheme="minorHAnsi" w:cstheme="minorHAnsi"/>
          <w:sz w:val="22"/>
          <w:vertAlign w:val="subscript"/>
        </w:rPr>
        <w:t>2</w:t>
      </w:r>
      <w:r>
        <w:rPr>
          <w:rFonts w:asciiTheme="minorHAnsi" w:hAnsiTheme="minorHAnsi" w:cstheme="minorHAnsi"/>
          <w:sz w:val="22"/>
        </w:rPr>
        <w:t>SO</w:t>
      </w:r>
      <w:r w:rsidRPr="00AE0068">
        <w:rPr>
          <w:rFonts w:asciiTheme="minorHAnsi" w:hAnsiTheme="minorHAnsi" w:cstheme="minorHAnsi"/>
          <w:sz w:val="22"/>
          <w:vertAlign w:val="subscript"/>
        </w:rPr>
        <w:t>4</w:t>
      </w:r>
      <w:r w:rsidR="00BB2E2A" w:rsidRPr="00BB2E2A">
        <w:rPr>
          <w:rFonts w:asciiTheme="minorHAnsi" w:hAnsiTheme="minorHAnsi" w:cstheme="minorHAnsi"/>
          <w:sz w:val="22"/>
        </w:rPr>
        <w:t xml:space="preserve">. Svoji hypotézu s využitím aplikace </w:t>
      </w:r>
      <w:r w:rsidR="00BB2E2A" w:rsidRPr="00AE0068">
        <w:rPr>
          <w:rFonts w:asciiTheme="minorHAnsi" w:hAnsiTheme="minorHAnsi" w:cstheme="minorHAnsi"/>
          <w:i/>
          <w:iCs/>
          <w:sz w:val="22"/>
        </w:rPr>
        <w:t>Beaker</w:t>
      </w:r>
      <w:r w:rsidR="00BB2E2A" w:rsidRPr="00BB2E2A">
        <w:rPr>
          <w:rFonts w:asciiTheme="minorHAnsi" w:hAnsiTheme="minorHAnsi" w:cstheme="minorHAnsi"/>
          <w:sz w:val="22"/>
        </w:rPr>
        <w:t xml:space="preserve"> ověřte.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20"/>
        <w:gridCol w:w="3713"/>
        <w:gridCol w:w="3995"/>
        <w:gridCol w:w="2008"/>
      </w:tblGrid>
      <w:tr w:rsidR="00BB2E2A" w:rsidRPr="00BB2E2A" w14:paraId="0A634BE6" w14:textId="77777777" w:rsidTr="00843B72">
        <w:tc>
          <w:tcPr>
            <w:tcW w:w="389" w:type="pct"/>
            <w:vAlign w:val="center"/>
          </w:tcPr>
          <w:p w14:paraId="403AD0DD" w14:textId="77777777" w:rsidR="00BB2E2A" w:rsidRPr="00BB2E2A" w:rsidRDefault="00BB2E2A" w:rsidP="003B2B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Kov</w:t>
            </w:r>
          </w:p>
        </w:tc>
        <w:tc>
          <w:tcPr>
            <w:tcW w:w="1762" w:type="pct"/>
            <w:vAlign w:val="center"/>
          </w:tcPr>
          <w:p w14:paraId="2B6B8D85" w14:textId="35534167" w:rsidR="00BB2E2A" w:rsidRPr="00BB2E2A" w:rsidRDefault="00BB2E2A" w:rsidP="003B2B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Můj odhad</w:t>
            </w:r>
            <w:r w:rsidR="00AE0068">
              <w:rPr>
                <w:rFonts w:asciiTheme="minorHAnsi" w:hAnsiTheme="minorHAnsi" w:cstheme="minorHAnsi"/>
                <w:sz w:val="22"/>
              </w:rPr>
              <w:t>,</w:t>
            </w:r>
            <w:r w:rsidRPr="00BB2E2A">
              <w:rPr>
                <w:rFonts w:asciiTheme="minorHAnsi" w:hAnsiTheme="minorHAnsi" w:cstheme="minorHAnsi"/>
                <w:sz w:val="22"/>
              </w:rPr>
              <w:t xml:space="preserve"> co vznikne</w:t>
            </w:r>
            <w:r w:rsidR="00576DC1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1896" w:type="pct"/>
            <w:vAlign w:val="center"/>
          </w:tcPr>
          <w:p w14:paraId="5820FBFC" w14:textId="1A1D66D9" w:rsidR="00BB2E2A" w:rsidRPr="00BB2E2A" w:rsidRDefault="00BB2E2A" w:rsidP="003B2B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Ověření pomocí aplikace</w:t>
            </w:r>
            <w:r w:rsidR="004B3E45" w:rsidRPr="004B3E45">
              <w:rPr>
                <w:rFonts w:asciiTheme="minorHAnsi" w:hAnsiTheme="minorHAnsi" w:cstheme="minorHAnsi"/>
                <w:i/>
                <w:iCs/>
                <w:sz w:val="22"/>
              </w:rPr>
              <w:t xml:space="preserve"> Beaker</w:t>
            </w:r>
            <w:r w:rsidR="00576DC1">
              <w:rPr>
                <w:rFonts w:asciiTheme="minorHAnsi" w:hAnsiTheme="minorHAnsi" w:cstheme="minorHAnsi"/>
                <w:i/>
                <w:iCs/>
                <w:sz w:val="22"/>
              </w:rPr>
              <w:t>:</w:t>
            </w:r>
          </w:p>
        </w:tc>
        <w:tc>
          <w:tcPr>
            <w:tcW w:w="954" w:type="pct"/>
            <w:vAlign w:val="center"/>
          </w:tcPr>
          <w:p w14:paraId="481FE364" w14:textId="47CDF914" w:rsidR="00BB2E2A" w:rsidRPr="00BB2E2A" w:rsidRDefault="003B2B2D" w:rsidP="003B2B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Ne/u</w:t>
            </w:r>
            <w:r w:rsidR="00BB2E2A" w:rsidRPr="00BB2E2A">
              <w:rPr>
                <w:rFonts w:asciiTheme="minorHAnsi" w:hAnsiTheme="minorHAnsi" w:cstheme="minorHAnsi"/>
                <w:sz w:val="22"/>
              </w:rPr>
              <w:t>šlechtilý</w:t>
            </w:r>
            <w:r>
              <w:rPr>
                <w:rFonts w:asciiTheme="minorHAnsi" w:hAnsiTheme="minorHAnsi" w:cstheme="minorHAnsi"/>
                <w:sz w:val="22"/>
              </w:rPr>
              <w:t xml:space="preserve"> kov</w:t>
            </w:r>
            <w:r w:rsidR="004B3E45">
              <w:rPr>
                <w:rFonts w:asciiTheme="minorHAnsi" w:hAnsiTheme="minorHAnsi" w:cstheme="minorHAnsi"/>
                <w:sz w:val="22"/>
              </w:rPr>
              <w:t>?</w:t>
            </w:r>
          </w:p>
        </w:tc>
      </w:tr>
      <w:tr w:rsidR="00BB2E2A" w:rsidRPr="00BB2E2A" w14:paraId="77658867" w14:textId="77777777" w:rsidTr="00843B72">
        <w:tc>
          <w:tcPr>
            <w:tcW w:w="389" w:type="pct"/>
            <w:vAlign w:val="center"/>
          </w:tcPr>
          <w:p w14:paraId="1E635E7E" w14:textId="77777777" w:rsidR="00BB2E2A" w:rsidRPr="00BB2E2A" w:rsidRDefault="00BB2E2A" w:rsidP="003B2B2D">
            <w:pPr>
              <w:pStyle w:val="Odstavecseseznamem"/>
              <w:spacing w:before="60" w:after="6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BB2E2A">
              <w:rPr>
                <w:rFonts w:asciiTheme="minorHAnsi" w:hAnsiTheme="minorHAnsi" w:cstheme="minorHAnsi"/>
                <w:bCs/>
                <w:sz w:val="22"/>
              </w:rPr>
              <w:t>K</w:t>
            </w:r>
          </w:p>
        </w:tc>
        <w:tc>
          <w:tcPr>
            <w:tcW w:w="1762" w:type="pct"/>
            <w:vAlign w:val="center"/>
          </w:tcPr>
          <w:p w14:paraId="652CDA7E" w14:textId="77777777" w:rsidR="00BB2E2A" w:rsidRPr="00BB2E2A" w:rsidRDefault="00BB2E2A" w:rsidP="003B2B2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1896" w:type="pct"/>
            <w:vAlign w:val="center"/>
          </w:tcPr>
          <w:p w14:paraId="04C701FF" w14:textId="77777777" w:rsidR="00BB2E2A" w:rsidRPr="00BB2E2A" w:rsidRDefault="00BB2E2A" w:rsidP="003B2B2D">
            <w:pPr>
              <w:spacing w:before="60" w:after="60" w:line="276" w:lineRule="auto"/>
              <w:contextualSpacing/>
              <w:jc w:val="left"/>
              <w:rPr>
                <w:rFonts w:asciiTheme="minorHAnsi" w:hAnsiTheme="minorHAnsi" w:cstheme="minorHAnsi"/>
                <w:i/>
                <w:color w:val="4472C4" w:themeColor="accent1"/>
                <w:sz w:val="22"/>
              </w:rPr>
            </w:pPr>
          </w:p>
        </w:tc>
        <w:tc>
          <w:tcPr>
            <w:tcW w:w="954" w:type="pct"/>
            <w:vAlign w:val="center"/>
          </w:tcPr>
          <w:p w14:paraId="61A44E87" w14:textId="77777777" w:rsidR="00BB2E2A" w:rsidRPr="00BB2E2A" w:rsidRDefault="00BB2E2A" w:rsidP="003B2B2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color w:val="4472C4" w:themeColor="accent1"/>
                <w:sz w:val="22"/>
              </w:rPr>
            </w:pPr>
          </w:p>
        </w:tc>
      </w:tr>
      <w:tr w:rsidR="00BB2E2A" w:rsidRPr="00BB2E2A" w14:paraId="55BCD95E" w14:textId="77777777" w:rsidTr="00843B72">
        <w:tc>
          <w:tcPr>
            <w:tcW w:w="389" w:type="pct"/>
            <w:vAlign w:val="center"/>
          </w:tcPr>
          <w:p w14:paraId="0D2EBED3" w14:textId="77777777" w:rsidR="00BB2E2A" w:rsidRPr="00BB2E2A" w:rsidRDefault="00BB2E2A" w:rsidP="003B2B2D">
            <w:pPr>
              <w:pStyle w:val="Odstavecseseznamem"/>
              <w:spacing w:before="60" w:after="6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BB2E2A">
              <w:rPr>
                <w:rFonts w:asciiTheme="minorHAnsi" w:hAnsiTheme="minorHAnsi" w:cstheme="minorHAnsi"/>
                <w:bCs/>
                <w:sz w:val="22"/>
              </w:rPr>
              <w:t>Ba</w:t>
            </w:r>
          </w:p>
        </w:tc>
        <w:tc>
          <w:tcPr>
            <w:tcW w:w="1762" w:type="pct"/>
            <w:vAlign w:val="center"/>
          </w:tcPr>
          <w:p w14:paraId="555B4B3D" w14:textId="77777777" w:rsidR="00BB2E2A" w:rsidRPr="00BB2E2A" w:rsidRDefault="00BB2E2A" w:rsidP="003B2B2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1896" w:type="pct"/>
            <w:vAlign w:val="center"/>
          </w:tcPr>
          <w:p w14:paraId="2A6251E8" w14:textId="77777777" w:rsidR="00BB2E2A" w:rsidRPr="00BB2E2A" w:rsidRDefault="00BB2E2A" w:rsidP="003B2B2D">
            <w:pPr>
              <w:spacing w:before="60" w:after="60" w:line="276" w:lineRule="auto"/>
              <w:contextualSpacing/>
              <w:jc w:val="left"/>
              <w:rPr>
                <w:rFonts w:asciiTheme="minorHAnsi" w:hAnsiTheme="minorHAnsi" w:cstheme="minorHAnsi"/>
                <w:i/>
                <w:color w:val="4472C4" w:themeColor="accent1"/>
                <w:sz w:val="22"/>
              </w:rPr>
            </w:pPr>
          </w:p>
        </w:tc>
        <w:tc>
          <w:tcPr>
            <w:tcW w:w="954" w:type="pct"/>
            <w:vAlign w:val="center"/>
          </w:tcPr>
          <w:p w14:paraId="18ECF698" w14:textId="77777777" w:rsidR="00BB2E2A" w:rsidRPr="00BB2E2A" w:rsidRDefault="00BB2E2A" w:rsidP="003B2B2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color w:val="4472C4" w:themeColor="accent1"/>
                <w:sz w:val="22"/>
              </w:rPr>
            </w:pPr>
          </w:p>
        </w:tc>
      </w:tr>
      <w:tr w:rsidR="00BB2E2A" w:rsidRPr="00BB2E2A" w14:paraId="72E7A3F3" w14:textId="77777777" w:rsidTr="00843B72">
        <w:tc>
          <w:tcPr>
            <w:tcW w:w="389" w:type="pct"/>
            <w:vAlign w:val="center"/>
          </w:tcPr>
          <w:p w14:paraId="48EBD52C" w14:textId="77777777" w:rsidR="00BB2E2A" w:rsidRPr="00BB2E2A" w:rsidRDefault="00BB2E2A" w:rsidP="003B2B2D">
            <w:pPr>
              <w:pStyle w:val="Odstavecseseznamem"/>
              <w:spacing w:before="60" w:after="6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Al</w:t>
            </w:r>
          </w:p>
        </w:tc>
        <w:tc>
          <w:tcPr>
            <w:tcW w:w="1762" w:type="pct"/>
            <w:vAlign w:val="center"/>
          </w:tcPr>
          <w:p w14:paraId="1A5DD3A6" w14:textId="77777777" w:rsidR="00BB2E2A" w:rsidRPr="00BB2E2A" w:rsidRDefault="00BB2E2A" w:rsidP="003B2B2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1896" w:type="pct"/>
            <w:vAlign w:val="center"/>
          </w:tcPr>
          <w:p w14:paraId="1C8D58E7" w14:textId="77777777" w:rsidR="00BB2E2A" w:rsidRPr="00BB2E2A" w:rsidRDefault="00BB2E2A" w:rsidP="003B2B2D">
            <w:pPr>
              <w:spacing w:before="60" w:after="60" w:line="276" w:lineRule="auto"/>
              <w:contextualSpacing/>
              <w:jc w:val="left"/>
              <w:rPr>
                <w:rFonts w:asciiTheme="minorHAnsi" w:hAnsiTheme="minorHAnsi" w:cstheme="minorHAnsi"/>
                <w:i/>
                <w:color w:val="4472C4" w:themeColor="accent1"/>
                <w:sz w:val="22"/>
              </w:rPr>
            </w:pPr>
          </w:p>
        </w:tc>
        <w:tc>
          <w:tcPr>
            <w:tcW w:w="954" w:type="pct"/>
            <w:vAlign w:val="center"/>
          </w:tcPr>
          <w:p w14:paraId="75986856" w14:textId="77777777" w:rsidR="00BB2E2A" w:rsidRPr="00BB2E2A" w:rsidRDefault="00BB2E2A" w:rsidP="003B2B2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color w:val="4472C4" w:themeColor="accent1"/>
                <w:sz w:val="22"/>
              </w:rPr>
            </w:pPr>
          </w:p>
        </w:tc>
      </w:tr>
      <w:tr w:rsidR="00BB2E2A" w:rsidRPr="00BB2E2A" w14:paraId="1B346A79" w14:textId="77777777" w:rsidTr="00843B72">
        <w:tc>
          <w:tcPr>
            <w:tcW w:w="389" w:type="pct"/>
            <w:vAlign w:val="center"/>
          </w:tcPr>
          <w:p w14:paraId="3B899318" w14:textId="77777777" w:rsidR="00BB2E2A" w:rsidRPr="00BB2E2A" w:rsidRDefault="00BB2E2A" w:rsidP="003B2B2D">
            <w:pPr>
              <w:pStyle w:val="Odstavecseseznamem"/>
              <w:spacing w:before="60" w:after="6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Au</w:t>
            </w:r>
          </w:p>
        </w:tc>
        <w:tc>
          <w:tcPr>
            <w:tcW w:w="1762" w:type="pct"/>
            <w:vAlign w:val="center"/>
          </w:tcPr>
          <w:p w14:paraId="27DCD643" w14:textId="77777777" w:rsidR="00BB2E2A" w:rsidRPr="00BB2E2A" w:rsidRDefault="00BB2E2A" w:rsidP="003B2B2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1896" w:type="pct"/>
            <w:vAlign w:val="center"/>
          </w:tcPr>
          <w:p w14:paraId="5E149A4F" w14:textId="77777777" w:rsidR="00BB2E2A" w:rsidRPr="00BB2E2A" w:rsidRDefault="00BB2E2A" w:rsidP="003B2B2D">
            <w:pPr>
              <w:spacing w:before="60" w:after="60" w:line="276" w:lineRule="auto"/>
              <w:contextualSpacing/>
              <w:jc w:val="left"/>
              <w:rPr>
                <w:rFonts w:asciiTheme="minorHAnsi" w:hAnsiTheme="minorHAnsi" w:cstheme="minorHAnsi"/>
                <w:i/>
                <w:color w:val="4472C4" w:themeColor="accent1"/>
                <w:sz w:val="22"/>
              </w:rPr>
            </w:pPr>
          </w:p>
        </w:tc>
        <w:tc>
          <w:tcPr>
            <w:tcW w:w="954" w:type="pct"/>
            <w:vAlign w:val="center"/>
          </w:tcPr>
          <w:p w14:paraId="5770BDF6" w14:textId="77777777" w:rsidR="00BB2E2A" w:rsidRPr="00BB2E2A" w:rsidRDefault="00BB2E2A" w:rsidP="003B2B2D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i/>
                <w:color w:val="4472C4" w:themeColor="accent1"/>
                <w:sz w:val="22"/>
              </w:rPr>
            </w:pPr>
          </w:p>
        </w:tc>
      </w:tr>
    </w:tbl>
    <w:p w14:paraId="44E57135" w14:textId="77777777" w:rsidR="00BB2E2A" w:rsidRPr="00BB2E2A" w:rsidRDefault="00BB2E2A" w:rsidP="00BB2E2A">
      <w:pPr>
        <w:pStyle w:val="Odstavecseseznamem"/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3134E282" w14:textId="30B778B7" w:rsidR="00BB2E2A" w:rsidRDefault="003B2B2D" w:rsidP="003B2B2D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8.</w:t>
      </w:r>
      <w:r w:rsidR="00BB2E2A" w:rsidRPr="003B2B2D">
        <w:rPr>
          <w:rFonts w:asciiTheme="minorHAnsi" w:hAnsiTheme="minorHAnsi" w:cstheme="minorHAnsi"/>
          <w:b/>
          <w:bCs/>
          <w:sz w:val="22"/>
        </w:rPr>
        <w:t xml:space="preserve">* </w:t>
      </w:r>
      <w:r w:rsidR="00BB2E2A" w:rsidRPr="003B2B2D">
        <w:rPr>
          <w:rFonts w:asciiTheme="minorHAnsi" w:hAnsiTheme="minorHAnsi" w:cstheme="minorHAnsi"/>
          <w:sz w:val="22"/>
        </w:rPr>
        <w:t xml:space="preserve">Navrhněte, jak budou obecně reagovat kovy s kyselinou chlorovodíkovou. Své návrhy ověřte pomocí aplikace </w:t>
      </w:r>
      <w:r w:rsidR="00BB2E2A" w:rsidRPr="00165CF6">
        <w:rPr>
          <w:rFonts w:asciiTheme="minorHAnsi" w:hAnsiTheme="minorHAnsi" w:cstheme="minorHAnsi"/>
          <w:i/>
          <w:iCs/>
          <w:sz w:val="22"/>
        </w:rPr>
        <w:t>Beaker</w:t>
      </w:r>
      <w:r w:rsidR="00BB2E2A" w:rsidRPr="003B2B2D">
        <w:rPr>
          <w:rFonts w:asciiTheme="minorHAnsi" w:hAnsiTheme="minorHAnsi" w:cstheme="minorHAnsi"/>
          <w:sz w:val="22"/>
        </w:rPr>
        <w:t>. Na základě ověření své návrhy upravte.</w:t>
      </w:r>
    </w:p>
    <w:p w14:paraId="54E2706A" w14:textId="1B67D4AC" w:rsidR="00BB2E2A" w:rsidRDefault="00AC48CA" w:rsidP="00AC48CA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Hypotéza 1: </w:t>
      </w:r>
      <w:r w:rsidR="00BB2E2A" w:rsidRPr="00BB2E2A">
        <w:rPr>
          <w:rFonts w:asciiTheme="minorHAnsi" w:hAnsiTheme="minorHAnsi" w:cstheme="minorHAnsi"/>
          <w:sz w:val="22"/>
        </w:rPr>
        <w:t>neušlechtilé kovy (např. ………………..):</w:t>
      </w:r>
    </w:p>
    <w:p w14:paraId="79567916" w14:textId="05704073" w:rsidR="00AC48CA" w:rsidRDefault="00AC48CA" w:rsidP="00AC48CA">
      <w:pPr>
        <w:spacing w:line="276" w:lineRule="auto"/>
        <w:rPr>
          <w:rFonts w:asciiTheme="minorHAnsi" w:hAnsiTheme="minorHAnsi" w:cstheme="minorHAnsi"/>
          <w:sz w:val="22"/>
        </w:rPr>
      </w:pPr>
    </w:p>
    <w:p w14:paraId="3E652E34" w14:textId="77777777" w:rsidR="00AC48CA" w:rsidRPr="00BB2E2A" w:rsidRDefault="00AC48CA" w:rsidP="00AC48CA">
      <w:pPr>
        <w:spacing w:line="276" w:lineRule="auto"/>
        <w:rPr>
          <w:rFonts w:asciiTheme="minorHAnsi" w:hAnsiTheme="minorHAnsi" w:cstheme="minorHAnsi"/>
          <w:sz w:val="22"/>
        </w:rPr>
      </w:pPr>
    </w:p>
    <w:p w14:paraId="1B3FC042" w14:textId="4AAA6418" w:rsidR="00BB2E2A" w:rsidRDefault="00AC48CA" w:rsidP="00AC48CA">
      <w:pPr>
        <w:spacing w:line="276" w:lineRule="auto"/>
        <w:rPr>
          <w:rFonts w:asciiTheme="minorHAnsi" w:hAnsiTheme="minorHAnsi" w:cstheme="minorHAnsi"/>
          <w:sz w:val="22"/>
        </w:rPr>
      </w:pPr>
      <w:r w:rsidRPr="00AC48CA">
        <w:rPr>
          <w:rFonts w:asciiTheme="minorHAnsi" w:hAnsiTheme="minorHAnsi" w:cstheme="minorHAnsi"/>
          <w:b/>
          <w:bCs/>
          <w:sz w:val="22"/>
        </w:rPr>
        <w:t>Hypotéza 2:</w:t>
      </w:r>
      <w:r>
        <w:rPr>
          <w:rFonts w:asciiTheme="minorHAnsi" w:hAnsiTheme="minorHAnsi" w:cstheme="minorHAnsi"/>
          <w:sz w:val="22"/>
        </w:rPr>
        <w:t xml:space="preserve"> </w:t>
      </w:r>
      <w:r w:rsidR="00BB2E2A" w:rsidRPr="00AC48CA">
        <w:rPr>
          <w:rFonts w:asciiTheme="minorHAnsi" w:hAnsiTheme="minorHAnsi" w:cstheme="minorHAnsi"/>
          <w:sz w:val="22"/>
        </w:rPr>
        <w:t>ušlechtilé kovy (např. ………………..):</w:t>
      </w:r>
    </w:p>
    <w:p w14:paraId="05CED972" w14:textId="77777777" w:rsidR="00AC48CA" w:rsidRPr="00AC48CA" w:rsidRDefault="00AC48CA" w:rsidP="00AC48CA">
      <w:pPr>
        <w:spacing w:line="276" w:lineRule="auto"/>
        <w:rPr>
          <w:rFonts w:asciiTheme="minorHAnsi" w:hAnsiTheme="minorHAnsi" w:cstheme="minorHAnsi"/>
          <w:sz w:val="22"/>
        </w:rPr>
      </w:pPr>
    </w:p>
    <w:p w14:paraId="64C597F9" w14:textId="77777777" w:rsidR="00AC48CA" w:rsidRPr="00AC48CA" w:rsidRDefault="00AC48CA" w:rsidP="00AC48CA">
      <w:pPr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024"/>
        <w:gridCol w:w="3766"/>
        <w:gridCol w:w="5746"/>
      </w:tblGrid>
      <w:tr w:rsidR="00BB2E2A" w:rsidRPr="00BB2E2A" w14:paraId="4758E6FA" w14:textId="77777777" w:rsidTr="004B3E45">
        <w:trPr>
          <w:jc w:val="center"/>
        </w:trPr>
        <w:tc>
          <w:tcPr>
            <w:tcW w:w="486" w:type="pct"/>
          </w:tcPr>
          <w:p w14:paraId="224BF823" w14:textId="77777777" w:rsidR="00BB2E2A" w:rsidRPr="00BB2E2A" w:rsidRDefault="00BB2E2A" w:rsidP="004B3E45">
            <w:pPr>
              <w:pStyle w:val="Odstavecseseznamem"/>
              <w:spacing w:before="60" w:after="6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Kov</w:t>
            </w:r>
          </w:p>
        </w:tc>
        <w:tc>
          <w:tcPr>
            <w:tcW w:w="1787" w:type="pct"/>
          </w:tcPr>
          <w:p w14:paraId="577B138F" w14:textId="5600D9D1" w:rsidR="00BB2E2A" w:rsidRPr="00BB2E2A" w:rsidRDefault="00BB2E2A" w:rsidP="004B3E45">
            <w:pPr>
              <w:pStyle w:val="Odstavecseseznamem"/>
              <w:spacing w:before="60" w:after="6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Můj odhad</w:t>
            </w:r>
            <w:r w:rsidR="00AC48CA">
              <w:rPr>
                <w:rFonts w:asciiTheme="minorHAnsi" w:hAnsiTheme="minorHAnsi" w:cstheme="minorHAnsi"/>
                <w:sz w:val="22"/>
              </w:rPr>
              <w:t>,</w:t>
            </w:r>
            <w:r w:rsidRPr="00BB2E2A">
              <w:rPr>
                <w:rFonts w:asciiTheme="minorHAnsi" w:hAnsiTheme="minorHAnsi" w:cstheme="minorHAnsi"/>
                <w:sz w:val="22"/>
              </w:rPr>
              <w:t xml:space="preserve"> co vznikne</w:t>
            </w:r>
            <w:r w:rsidR="00576DC1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2727" w:type="pct"/>
          </w:tcPr>
          <w:p w14:paraId="27AA3250" w14:textId="79B1191D" w:rsidR="00BB2E2A" w:rsidRPr="00BB2E2A" w:rsidRDefault="00BB2E2A" w:rsidP="004B3E45">
            <w:pPr>
              <w:pStyle w:val="Odstavecseseznamem"/>
              <w:spacing w:before="60" w:after="6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Ověření pomocí aplikace</w:t>
            </w:r>
            <w:r w:rsidR="00AC48CA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C48CA" w:rsidRPr="004B3E45">
              <w:rPr>
                <w:rFonts w:asciiTheme="minorHAnsi" w:hAnsiTheme="minorHAnsi" w:cstheme="minorHAnsi"/>
                <w:i/>
                <w:iCs/>
                <w:sz w:val="22"/>
              </w:rPr>
              <w:t>Beaker</w:t>
            </w:r>
            <w:r w:rsidR="00576DC1">
              <w:rPr>
                <w:rFonts w:asciiTheme="minorHAnsi" w:hAnsiTheme="minorHAnsi" w:cstheme="minorHAnsi"/>
                <w:i/>
                <w:iCs/>
                <w:sz w:val="22"/>
              </w:rPr>
              <w:t>:</w:t>
            </w:r>
          </w:p>
        </w:tc>
      </w:tr>
      <w:tr w:rsidR="00BB2E2A" w:rsidRPr="00BB2E2A" w14:paraId="7257E69D" w14:textId="77777777" w:rsidTr="004B3E45">
        <w:trPr>
          <w:jc w:val="center"/>
        </w:trPr>
        <w:tc>
          <w:tcPr>
            <w:tcW w:w="486" w:type="pct"/>
            <w:vAlign w:val="center"/>
          </w:tcPr>
          <w:p w14:paraId="38A1DC56" w14:textId="77777777" w:rsidR="00BB2E2A" w:rsidRPr="00BB2E2A" w:rsidRDefault="00BB2E2A" w:rsidP="004B3E45">
            <w:pPr>
              <w:pStyle w:val="Odstavecseseznamem"/>
              <w:spacing w:before="60"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K</w:t>
            </w:r>
          </w:p>
        </w:tc>
        <w:tc>
          <w:tcPr>
            <w:tcW w:w="1787" w:type="pct"/>
            <w:vAlign w:val="center"/>
          </w:tcPr>
          <w:p w14:paraId="348EAF14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2727" w:type="pct"/>
            <w:vAlign w:val="center"/>
          </w:tcPr>
          <w:p w14:paraId="60DF51F4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</w:tr>
      <w:tr w:rsidR="00BB2E2A" w:rsidRPr="00BB2E2A" w14:paraId="4187A7A7" w14:textId="77777777" w:rsidTr="004B3E45">
        <w:trPr>
          <w:jc w:val="center"/>
        </w:trPr>
        <w:tc>
          <w:tcPr>
            <w:tcW w:w="486" w:type="pct"/>
            <w:vAlign w:val="center"/>
          </w:tcPr>
          <w:p w14:paraId="3137013C" w14:textId="5C36411E" w:rsidR="00BB2E2A" w:rsidRPr="00BB2E2A" w:rsidRDefault="00A35F6B" w:rsidP="004B3E45">
            <w:pPr>
              <w:pStyle w:val="Odstavecseseznamem"/>
              <w:spacing w:before="60"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Cu</w:t>
            </w:r>
          </w:p>
        </w:tc>
        <w:tc>
          <w:tcPr>
            <w:tcW w:w="1787" w:type="pct"/>
            <w:vAlign w:val="center"/>
          </w:tcPr>
          <w:p w14:paraId="2637195D" w14:textId="65733AD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2727" w:type="pct"/>
            <w:vAlign w:val="center"/>
          </w:tcPr>
          <w:p w14:paraId="2AD4D1F7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</w:tr>
      <w:tr w:rsidR="00BB2E2A" w:rsidRPr="00BB2E2A" w14:paraId="7D2963F0" w14:textId="77777777" w:rsidTr="004B3E45">
        <w:trPr>
          <w:jc w:val="center"/>
        </w:trPr>
        <w:tc>
          <w:tcPr>
            <w:tcW w:w="486" w:type="pct"/>
            <w:vAlign w:val="center"/>
          </w:tcPr>
          <w:p w14:paraId="0C3790FB" w14:textId="77777777" w:rsidR="00BB2E2A" w:rsidRPr="00BB2E2A" w:rsidRDefault="00BB2E2A" w:rsidP="004B3E45">
            <w:pPr>
              <w:pStyle w:val="Odstavecseseznamem"/>
              <w:spacing w:before="60"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Al</w:t>
            </w:r>
          </w:p>
        </w:tc>
        <w:tc>
          <w:tcPr>
            <w:tcW w:w="1787" w:type="pct"/>
            <w:vAlign w:val="center"/>
          </w:tcPr>
          <w:p w14:paraId="4AC1A275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2727" w:type="pct"/>
            <w:vAlign w:val="center"/>
          </w:tcPr>
          <w:p w14:paraId="018241F7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</w:tr>
      <w:tr w:rsidR="00BB2E2A" w:rsidRPr="00BB2E2A" w14:paraId="4F5FBF9E" w14:textId="77777777" w:rsidTr="004B3E45">
        <w:trPr>
          <w:trHeight w:val="243"/>
          <w:jc w:val="center"/>
        </w:trPr>
        <w:tc>
          <w:tcPr>
            <w:tcW w:w="486" w:type="pct"/>
            <w:vAlign w:val="center"/>
          </w:tcPr>
          <w:p w14:paraId="37EBEBC5" w14:textId="607AA5C4" w:rsidR="00BB2E2A" w:rsidRPr="00BB2E2A" w:rsidRDefault="00BB2E2A" w:rsidP="004B3E45">
            <w:pPr>
              <w:pStyle w:val="Odstavecseseznamem"/>
              <w:spacing w:before="60"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Fe</w:t>
            </w:r>
          </w:p>
        </w:tc>
        <w:tc>
          <w:tcPr>
            <w:tcW w:w="1787" w:type="pct"/>
            <w:vAlign w:val="center"/>
          </w:tcPr>
          <w:p w14:paraId="70C0B410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2727" w:type="pct"/>
            <w:vAlign w:val="center"/>
          </w:tcPr>
          <w:p w14:paraId="2BC8BF4D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</w:tr>
      <w:tr w:rsidR="00BB2E2A" w:rsidRPr="00BB2E2A" w14:paraId="3C328B16" w14:textId="77777777" w:rsidTr="004B3E45">
        <w:trPr>
          <w:trHeight w:val="243"/>
          <w:jc w:val="center"/>
        </w:trPr>
        <w:tc>
          <w:tcPr>
            <w:tcW w:w="486" w:type="pct"/>
            <w:vAlign w:val="center"/>
          </w:tcPr>
          <w:p w14:paraId="2746F7A7" w14:textId="10A52FDC" w:rsidR="00BB2E2A" w:rsidRPr="00BB2E2A" w:rsidRDefault="00A35F6B" w:rsidP="004B3E45">
            <w:pPr>
              <w:pStyle w:val="Odstavecseseznamem"/>
              <w:spacing w:before="60"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Mg</w:t>
            </w:r>
          </w:p>
        </w:tc>
        <w:tc>
          <w:tcPr>
            <w:tcW w:w="1787" w:type="pct"/>
            <w:vAlign w:val="center"/>
          </w:tcPr>
          <w:p w14:paraId="689780AE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2727" w:type="pct"/>
            <w:vAlign w:val="center"/>
          </w:tcPr>
          <w:p w14:paraId="17308A33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</w:tr>
      <w:tr w:rsidR="00BB2E2A" w:rsidRPr="00BB2E2A" w14:paraId="54830084" w14:textId="77777777" w:rsidTr="004B3E45">
        <w:trPr>
          <w:trHeight w:val="243"/>
          <w:jc w:val="center"/>
        </w:trPr>
        <w:tc>
          <w:tcPr>
            <w:tcW w:w="486" w:type="pct"/>
            <w:vAlign w:val="center"/>
          </w:tcPr>
          <w:p w14:paraId="7A0EAC8C" w14:textId="77777777" w:rsidR="00BB2E2A" w:rsidRPr="00BB2E2A" w:rsidRDefault="00BB2E2A" w:rsidP="004B3E45">
            <w:pPr>
              <w:pStyle w:val="Odstavecseseznamem"/>
              <w:spacing w:before="60"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Ag</w:t>
            </w:r>
          </w:p>
        </w:tc>
        <w:tc>
          <w:tcPr>
            <w:tcW w:w="1787" w:type="pct"/>
            <w:vAlign w:val="center"/>
          </w:tcPr>
          <w:p w14:paraId="1FFE63BC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2727" w:type="pct"/>
            <w:vAlign w:val="center"/>
          </w:tcPr>
          <w:p w14:paraId="7D44D3EC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</w:tr>
      <w:tr w:rsidR="00BB2E2A" w:rsidRPr="00BB2E2A" w14:paraId="653643DD" w14:textId="77777777" w:rsidTr="004B3E45">
        <w:trPr>
          <w:trHeight w:val="243"/>
          <w:jc w:val="center"/>
        </w:trPr>
        <w:tc>
          <w:tcPr>
            <w:tcW w:w="486" w:type="pct"/>
            <w:vAlign w:val="center"/>
          </w:tcPr>
          <w:p w14:paraId="40B7A47D" w14:textId="77777777" w:rsidR="00BB2E2A" w:rsidRPr="00BB2E2A" w:rsidRDefault="00BB2E2A" w:rsidP="004B3E45">
            <w:pPr>
              <w:pStyle w:val="Odstavecseseznamem"/>
              <w:spacing w:before="60" w:after="60" w:line="276" w:lineRule="auto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BB2E2A">
              <w:rPr>
                <w:rFonts w:asciiTheme="minorHAnsi" w:hAnsiTheme="minorHAnsi" w:cstheme="minorHAnsi"/>
                <w:sz w:val="22"/>
              </w:rPr>
              <w:t>Pt</w:t>
            </w:r>
          </w:p>
        </w:tc>
        <w:tc>
          <w:tcPr>
            <w:tcW w:w="1787" w:type="pct"/>
            <w:vAlign w:val="center"/>
          </w:tcPr>
          <w:p w14:paraId="602E35C3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  <w:tc>
          <w:tcPr>
            <w:tcW w:w="2727" w:type="pct"/>
            <w:vAlign w:val="center"/>
          </w:tcPr>
          <w:p w14:paraId="67D15853" w14:textId="77777777" w:rsidR="00BB2E2A" w:rsidRPr="00BB2E2A" w:rsidRDefault="00BB2E2A" w:rsidP="00AC48CA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Cs/>
                <w:i/>
                <w:color w:val="4472C4" w:themeColor="accent1"/>
                <w:sz w:val="22"/>
              </w:rPr>
            </w:pPr>
          </w:p>
        </w:tc>
      </w:tr>
    </w:tbl>
    <w:p w14:paraId="1B7B4CCE" w14:textId="77777777" w:rsidR="00C006B3" w:rsidRPr="00BB2E2A" w:rsidRDefault="00210F9A" w:rsidP="00BB2E2A">
      <w:pPr>
        <w:spacing w:line="276" w:lineRule="auto"/>
        <w:rPr>
          <w:rFonts w:asciiTheme="minorHAnsi" w:hAnsiTheme="minorHAnsi" w:cstheme="minorHAnsi"/>
          <w:sz w:val="22"/>
        </w:rPr>
      </w:pPr>
    </w:p>
    <w:sectPr w:rsidR="00C006B3" w:rsidRPr="00BB2E2A" w:rsidSect="00BB2E2A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97D3A"/>
    <w:multiLevelType w:val="hybridMultilevel"/>
    <w:tmpl w:val="D5E4495A"/>
    <w:lvl w:ilvl="0" w:tplc="BA84E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61112"/>
    <w:multiLevelType w:val="hybridMultilevel"/>
    <w:tmpl w:val="4AE00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AA1578"/>
    <w:multiLevelType w:val="hybridMultilevel"/>
    <w:tmpl w:val="6EF886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F6"/>
    <w:rsid w:val="000136BD"/>
    <w:rsid w:val="00047FAB"/>
    <w:rsid w:val="000C03F6"/>
    <w:rsid w:val="000D60DE"/>
    <w:rsid w:val="000F7846"/>
    <w:rsid w:val="00142083"/>
    <w:rsid w:val="00165CF6"/>
    <w:rsid w:val="00210F9A"/>
    <w:rsid w:val="003B2B2D"/>
    <w:rsid w:val="004A484D"/>
    <w:rsid w:val="004B3E45"/>
    <w:rsid w:val="00524A6D"/>
    <w:rsid w:val="00576DC1"/>
    <w:rsid w:val="00843B72"/>
    <w:rsid w:val="009F3ACE"/>
    <w:rsid w:val="00A06097"/>
    <w:rsid w:val="00A35F6B"/>
    <w:rsid w:val="00AC1E42"/>
    <w:rsid w:val="00AC48CA"/>
    <w:rsid w:val="00AE0068"/>
    <w:rsid w:val="00BB2E2A"/>
    <w:rsid w:val="00DB4A74"/>
    <w:rsid w:val="00F6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B86DC"/>
  <w15:chartTrackingRefBased/>
  <w15:docId w15:val="{9C4604BC-A3DD-47A0-B8F0-0BDA4B8C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3F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03F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03F6"/>
    <w:pPr>
      <w:ind w:left="720"/>
      <w:contextualSpacing/>
    </w:pPr>
  </w:style>
  <w:style w:type="table" w:styleId="Mkatabulky">
    <w:name w:val="Table Grid"/>
    <w:basedOn w:val="Normlntabulka"/>
    <w:uiPriority w:val="39"/>
    <w:rsid w:val="000C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popisek">
    <w:name w:val="tabulka_popisek"/>
    <w:basedOn w:val="Normln"/>
    <w:link w:val="tabulkapopisekChar"/>
    <w:qFormat/>
    <w:rsid w:val="000C03F6"/>
    <w:pPr>
      <w:spacing w:before="240" w:line="240" w:lineRule="auto"/>
      <w:jc w:val="center"/>
    </w:pPr>
    <w:rPr>
      <w:bCs/>
      <w:i/>
      <w:szCs w:val="24"/>
    </w:rPr>
  </w:style>
  <w:style w:type="character" w:customStyle="1" w:styleId="tabulkapopisekChar">
    <w:name w:val="tabulka_popisek Char"/>
    <w:basedOn w:val="Standardnpsmoodstavce"/>
    <w:link w:val="tabulkapopisek"/>
    <w:rsid w:val="000C03F6"/>
    <w:rPr>
      <w:rFonts w:ascii="Times New Roman" w:hAnsi="Times New Roman"/>
      <w:bCs/>
      <w:i/>
      <w:sz w:val="24"/>
      <w:szCs w:val="24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BB2E2A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BB2E2A"/>
    <w:rPr>
      <w:rFonts w:ascii="Times New Roman" w:hAnsi="Times New Roman"/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Distler, Petr</dc:creator>
  <cp:keywords/>
  <dc:description/>
  <cp:lastModifiedBy>Distler, Petr</cp:lastModifiedBy>
  <cp:revision>17</cp:revision>
  <cp:lastPrinted>2022-04-18T11:39:00Z</cp:lastPrinted>
  <dcterms:created xsi:type="dcterms:W3CDTF">2022-04-18T10:13:00Z</dcterms:created>
  <dcterms:modified xsi:type="dcterms:W3CDTF">2022-05-04T17:17:00Z</dcterms:modified>
</cp:coreProperties>
</file>