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D7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bookmarkStart w:id="0" w:name="_Toc26447870"/>
      <w:bookmarkStart w:id="1" w:name="_Toc38879023"/>
      <w:r>
        <w:rPr>
          <w:sz w:val="96"/>
          <w:szCs w:val="96"/>
        </w:rPr>
        <w:t>Pracovní listy k mobilním aplikacím</w:t>
      </w:r>
    </w:p>
    <w:p w:rsidR="00831BD7" w:rsidRPr="004E5BBA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r>
        <w:rPr>
          <w:sz w:val="96"/>
          <w:szCs w:val="96"/>
        </w:rPr>
        <w:t>2</w:t>
      </w:r>
      <w:bookmarkStart w:id="2" w:name="_GoBack"/>
      <w:bookmarkEnd w:id="2"/>
    </w:p>
    <w:p w:rsidR="00831BD7" w:rsidRPr="006957A3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</w:pPr>
    </w:p>
    <w:p w:rsidR="00831BD7" w:rsidRPr="006957A3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 </w:t>
      </w:r>
    </w:p>
    <w:p w:rsidR="00831BD7" w:rsidRPr="006957A3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</w:t>
      </w:r>
    </w:p>
    <w:p w:rsidR="00831BD7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</w:p>
    <w:p w:rsidR="00831BD7" w:rsidRPr="004E5BBA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  <w:u w:val="single"/>
        </w:rPr>
      </w:pPr>
      <w:r>
        <w:rPr>
          <w:rStyle w:val="Siln"/>
          <w:sz w:val="48"/>
          <w:szCs w:val="48"/>
          <w:u w:val="single"/>
        </w:rPr>
        <w:t>Běla Marie Hrubá</w:t>
      </w:r>
    </w:p>
    <w:p w:rsidR="00831BD7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  <w:r w:rsidRPr="004E5BBA">
        <w:rPr>
          <w:rStyle w:val="Siln"/>
          <w:sz w:val="48"/>
          <w:szCs w:val="48"/>
        </w:rPr>
        <w:t xml:space="preserve"> </w:t>
      </w:r>
    </w:p>
    <w:p w:rsidR="00831BD7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  <w:r w:rsidRPr="004E5BBA">
        <w:rPr>
          <w:rStyle w:val="Siln"/>
          <w:sz w:val="48"/>
          <w:szCs w:val="48"/>
        </w:rPr>
        <w:t>Milada Teplá</w:t>
      </w:r>
    </w:p>
    <w:p w:rsidR="00831BD7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</w:p>
    <w:p w:rsidR="00831BD7" w:rsidRPr="00C74BBF" w:rsidRDefault="00831BD7" w:rsidP="00831BD7">
      <w:pPr>
        <w:jc w:val="center"/>
        <w:rPr>
          <w:sz w:val="32"/>
          <w:szCs w:val="32"/>
        </w:rPr>
      </w:pPr>
      <w:r w:rsidRPr="00C74BBF">
        <w:rPr>
          <w:sz w:val="32"/>
          <w:szCs w:val="32"/>
        </w:rPr>
        <w:t xml:space="preserve">KUDCH, Přírodovědecká fakulta Univerzity Karlovy, </w:t>
      </w:r>
    </w:p>
    <w:p w:rsidR="00831BD7" w:rsidRPr="00C74BBF" w:rsidRDefault="00831BD7" w:rsidP="00831BD7">
      <w:pPr>
        <w:jc w:val="center"/>
        <w:rPr>
          <w:sz w:val="32"/>
          <w:szCs w:val="32"/>
        </w:rPr>
      </w:pPr>
      <w:r>
        <w:rPr>
          <w:sz w:val="32"/>
          <w:szCs w:val="32"/>
        </w:rPr>
        <w:t>Praha 2020</w:t>
      </w:r>
    </w:p>
    <w:p w:rsidR="00831BD7" w:rsidRDefault="00831BD7" w:rsidP="00831BD7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957A3">
        <w:t> </w:t>
      </w:r>
    </w:p>
    <w:p w:rsidR="00831BD7" w:rsidRPr="006957A3" w:rsidRDefault="00831BD7" w:rsidP="00831BD7">
      <w:pPr>
        <w:pStyle w:val="Normlnweb"/>
        <w:shd w:val="clear" w:color="auto" w:fill="FFFFFF"/>
        <w:spacing w:before="0" w:beforeAutospacing="0" w:after="240" w:afterAutospacing="0"/>
        <w:jc w:val="center"/>
      </w:pPr>
    </w:p>
    <w:p w:rsidR="00831BD7" w:rsidRDefault="00831BD7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072E7D" w:rsidRPr="001C3C42" w:rsidRDefault="00072E7D" w:rsidP="00072E7D">
      <w:pPr>
        <w:pStyle w:val="Nadpis2"/>
        <w:ind w:left="1080"/>
      </w:pPr>
      <w:r w:rsidRPr="001C3C42">
        <w:lastRenderedPageBreak/>
        <w:t>Pracovní list č. 2</w:t>
      </w:r>
      <w:bookmarkEnd w:id="0"/>
      <w:bookmarkEnd w:id="1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59"/>
        <w:gridCol w:w="2585"/>
        <w:gridCol w:w="759"/>
        <w:gridCol w:w="759"/>
        <w:gridCol w:w="759"/>
        <w:gridCol w:w="759"/>
        <w:gridCol w:w="2113"/>
      </w:tblGrid>
      <w:tr w:rsidR="00072E7D" w:rsidRPr="001C3C42" w:rsidTr="004831BC">
        <w:trPr>
          <w:cantSplit/>
          <w:trHeight w:val="1989"/>
        </w:trPr>
        <w:tc>
          <w:tcPr>
            <w:tcW w:w="307" w:type="pct"/>
            <w:textDirection w:val="btLr"/>
          </w:tcPr>
          <w:p w:rsidR="00072E7D" w:rsidRPr="001C3C42" w:rsidRDefault="00072E7D" w:rsidP="004831BC">
            <w:r w:rsidRPr="001C3C42">
              <w:t>Cykloheptan</w:t>
            </w:r>
          </w:p>
        </w:tc>
        <w:tc>
          <w:tcPr>
            <w:tcW w:w="1381" w:type="pct"/>
            <w:textDirection w:val="btLr"/>
          </w:tcPr>
          <w:p w:rsidR="00072E7D" w:rsidRPr="001C3C42" w:rsidRDefault="00072E7D" w:rsidP="004831BC">
            <w:r w:rsidRPr="00037AF7">
              <w:rPr>
                <w:noProof/>
                <w:lang w:eastAsia="cs-CZ"/>
              </w:rPr>
              <w:drawing>
                <wp:inline distT="0" distB="0" distL="0" distR="0" wp14:anchorId="730CC638" wp14:editId="4C1D53F8">
                  <wp:extent cx="1223999" cy="1224000"/>
                  <wp:effectExtent l="0" t="0" r="0" b="0"/>
                  <wp:docPr id="8" name="obrázek 1" descr="Cyclohep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clohep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6170" r="52431" b="20425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3999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1524" w:type="pct"/>
            <w:textDirection w:val="btLr"/>
          </w:tcPr>
          <w:p w:rsidR="00072E7D" w:rsidRPr="001C3C42" w:rsidRDefault="00072E7D" w:rsidP="004831BC"/>
        </w:tc>
      </w:tr>
      <w:tr w:rsidR="00072E7D" w:rsidRPr="001C3C42" w:rsidTr="004831BC">
        <w:trPr>
          <w:cantSplit/>
          <w:trHeight w:val="1989"/>
        </w:trPr>
        <w:tc>
          <w:tcPr>
            <w:tcW w:w="307" w:type="pct"/>
            <w:textDirection w:val="btLr"/>
          </w:tcPr>
          <w:p w:rsidR="00072E7D" w:rsidRPr="001C3C42" w:rsidRDefault="00072E7D" w:rsidP="004831BC"/>
        </w:tc>
        <w:tc>
          <w:tcPr>
            <w:tcW w:w="1381" w:type="pct"/>
            <w:textDirection w:val="btLr"/>
          </w:tcPr>
          <w:p w:rsidR="00072E7D" w:rsidRPr="001C3C42" w:rsidRDefault="00072E7D" w:rsidP="004831BC">
            <w:r w:rsidRPr="00037AF7">
              <w:rPr>
                <w:noProof/>
                <w:lang w:eastAsia="cs-CZ"/>
              </w:rPr>
              <w:drawing>
                <wp:inline distT="0" distB="0" distL="0" distR="0" wp14:anchorId="1C2B343A" wp14:editId="407F5476">
                  <wp:extent cx="1439186" cy="1345721"/>
                  <wp:effectExtent l="0" t="38100" r="0" b="25879"/>
                  <wp:docPr id="23" name="obrázek 23" descr="Image result for cyclohex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yclohex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94" b="3593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39186" cy="134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1524" w:type="pct"/>
            <w:textDirection w:val="btLr"/>
          </w:tcPr>
          <w:p w:rsidR="00072E7D" w:rsidRPr="001C3C42" w:rsidRDefault="00072E7D" w:rsidP="004831BC"/>
        </w:tc>
      </w:tr>
      <w:tr w:rsidR="00072E7D" w:rsidRPr="001C3C42" w:rsidTr="004831BC">
        <w:trPr>
          <w:cantSplit/>
          <w:trHeight w:val="1989"/>
        </w:trPr>
        <w:tc>
          <w:tcPr>
            <w:tcW w:w="307" w:type="pct"/>
            <w:textDirection w:val="btLr"/>
          </w:tcPr>
          <w:p w:rsidR="00072E7D" w:rsidRPr="001C3C42" w:rsidRDefault="00072E7D" w:rsidP="004831BC"/>
        </w:tc>
        <w:tc>
          <w:tcPr>
            <w:tcW w:w="1381" w:type="pct"/>
            <w:textDirection w:val="btLr"/>
          </w:tcPr>
          <w:p w:rsidR="00072E7D" w:rsidRPr="001C3C42" w:rsidRDefault="00072E7D" w:rsidP="004831BC">
            <w:r w:rsidRPr="00037AF7">
              <w:rPr>
                <w:noProof/>
                <w:lang w:eastAsia="cs-CZ"/>
              </w:rPr>
              <w:drawing>
                <wp:inline distT="0" distB="0" distL="0" distR="0" wp14:anchorId="6FD7FFF7" wp14:editId="4C83A369">
                  <wp:extent cx="1380227" cy="1108969"/>
                  <wp:effectExtent l="0" t="57150" r="0" b="53081"/>
                  <wp:docPr id="13" name="obrázek 13" descr="Image result for cyklopent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yklopent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27" b="718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0227" cy="1108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1524" w:type="pct"/>
            <w:textDirection w:val="btLr"/>
          </w:tcPr>
          <w:p w:rsidR="00072E7D" w:rsidRPr="001C3C42" w:rsidRDefault="00072E7D" w:rsidP="004831BC"/>
        </w:tc>
      </w:tr>
      <w:tr w:rsidR="00072E7D" w:rsidRPr="001C3C42" w:rsidTr="004831BC">
        <w:trPr>
          <w:cantSplit/>
          <w:trHeight w:val="1989"/>
        </w:trPr>
        <w:tc>
          <w:tcPr>
            <w:tcW w:w="307" w:type="pct"/>
            <w:textDirection w:val="btLr"/>
          </w:tcPr>
          <w:p w:rsidR="00072E7D" w:rsidRPr="001C3C42" w:rsidRDefault="00072E7D" w:rsidP="004831BC"/>
        </w:tc>
        <w:tc>
          <w:tcPr>
            <w:tcW w:w="1381" w:type="pct"/>
            <w:textDirection w:val="btLr"/>
          </w:tcPr>
          <w:p w:rsidR="00072E7D" w:rsidRPr="001C3C42" w:rsidRDefault="00072E7D" w:rsidP="004831BC">
            <w:r w:rsidRPr="00037AF7">
              <w:rPr>
                <w:noProof/>
                <w:lang w:eastAsia="cs-CZ"/>
              </w:rPr>
              <w:drawing>
                <wp:inline distT="0" distB="0" distL="0" distR="0" wp14:anchorId="7120D692" wp14:editId="13D4A0AB">
                  <wp:extent cx="1275100" cy="876223"/>
                  <wp:effectExtent l="0" t="133350" r="0" b="95327"/>
                  <wp:docPr id="6" name="obrázek 10" descr="Image result for cyklobut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yklobut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77703" cy="87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1524" w:type="pct"/>
            <w:textDirection w:val="btLr"/>
          </w:tcPr>
          <w:p w:rsidR="00072E7D" w:rsidRPr="001C3C42" w:rsidRDefault="00072E7D" w:rsidP="004831BC"/>
        </w:tc>
      </w:tr>
      <w:tr w:rsidR="00072E7D" w:rsidRPr="001C3C42" w:rsidTr="004831BC">
        <w:trPr>
          <w:cantSplit/>
          <w:trHeight w:val="1989"/>
        </w:trPr>
        <w:tc>
          <w:tcPr>
            <w:tcW w:w="307" w:type="pct"/>
            <w:textDirection w:val="btLr"/>
          </w:tcPr>
          <w:p w:rsidR="00072E7D" w:rsidRPr="001C3C42" w:rsidRDefault="00072E7D" w:rsidP="004831BC">
            <w:r w:rsidRPr="001C3C42">
              <w:t>Cyklopropan</w:t>
            </w:r>
          </w:p>
        </w:tc>
        <w:tc>
          <w:tcPr>
            <w:tcW w:w="1381" w:type="pct"/>
            <w:textDirection w:val="btLr"/>
          </w:tcPr>
          <w:p w:rsidR="00072E7D" w:rsidRPr="001C3C42" w:rsidRDefault="00072E7D" w:rsidP="004831BC">
            <w:r w:rsidRPr="00037AF7">
              <w:rPr>
                <w:noProof/>
                <w:lang w:eastAsia="cs-CZ"/>
              </w:rPr>
              <w:drawing>
                <wp:inline distT="0" distB="0" distL="0" distR="0" wp14:anchorId="5F247CE3" wp14:editId="15D7F638">
                  <wp:extent cx="1111010" cy="810883"/>
                  <wp:effectExtent l="0" t="133350" r="0" b="122567"/>
                  <wp:docPr id="5" name="obrázek 7" descr="Image result for cykloprop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ykloprop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645" t="-902" r="2791" b="8383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05786" cy="807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/>
        </w:tc>
        <w:tc>
          <w:tcPr>
            <w:tcW w:w="325" w:type="pct"/>
            <w:textDirection w:val="btLr"/>
          </w:tcPr>
          <w:p w:rsidR="00072E7D" w:rsidRPr="001C3C42" w:rsidRDefault="00072E7D" w:rsidP="004831BC"/>
        </w:tc>
        <w:tc>
          <w:tcPr>
            <w:tcW w:w="1524" w:type="pct"/>
            <w:textDirection w:val="btLr"/>
          </w:tcPr>
          <w:p w:rsidR="00072E7D" w:rsidRPr="001C3C42" w:rsidRDefault="00072E7D" w:rsidP="004831BC"/>
        </w:tc>
      </w:tr>
      <w:tr w:rsidR="00072E7D" w:rsidRPr="001C3C42" w:rsidTr="004831BC">
        <w:trPr>
          <w:cantSplit/>
          <w:trHeight w:val="2415"/>
        </w:trPr>
        <w:tc>
          <w:tcPr>
            <w:tcW w:w="307" w:type="pct"/>
            <w:textDirection w:val="btLr"/>
          </w:tcPr>
          <w:p w:rsidR="00072E7D" w:rsidRPr="001C3C42" w:rsidRDefault="00072E7D" w:rsidP="004831BC">
            <w:r w:rsidRPr="001C3C42">
              <w:t>Název molekuly</w:t>
            </w:r>
          </w:p>
        </w:tc>
        <w:tc>
          <w:tcPr>
            <w:tcW w:w="1381" w:type="pct"/>
            <w:textDirection w:val="btLr"/>
          </w:tcPr>
          <w:p w:rsidR="00072E7D" w:rsidRDefault="00072E7D" w:rsidP="004831BC">
            <w:r w:rsidRPr="001C3C42">
              <w:t>Strukturní vzorec</w:t>
            </w:r>
          </w:p>
          <w:p w:rsidR="00072E7D" w:rsidRPr="001C3C42" w:rsidRDefault="00072E7D" w:rsidP="004831BC"/>
        </w:tc>
        <w:tc>
          <w:tcPr>
            <w:tcW w:w="569" w:type="pct"/>
            <w:textDirection w:val="btLr"/>
          </w:tcPr>
          <w:p w:rsidR="00072E7D" w:rsidRPr="001C3C42" w:rsidRDefault="00072E7D" w:rsidP="004831BC">
            <w:r w:rsidRPr="001C3C42">
              <w:t>Odhadovaný úhel mezi atomy uhlíku (ze strukturního vzorce)</w:t>
            </w:r>
          </w:p>
        </w:tc>
        <w:tc>
          <w:tcPr>
            <w:tcW w:w="325" w:type="pct"/>
            <w:textDirection w:val="btLr"/>
          </w:tcPr>
          <w:p w:rsidR="00072E7D" w:rsidRPr="001C3C42" w:rsidRDefault="00072E7D" w:rsidP="004831BC">
            <w:r w:rsidRPr="001C3C42">
              <w:t>Odhad stability</w:t>
            </w:r>
          </w:p>
        </w:tc>
        <w:tc>
          <w:tcPr>
            <w:tcW w:w="569" w:type="pct"/>
            <w:textDirection w:val="btLr"/>
          </w:tcPr>
          <w:p w:rsidR="00072E7D" w:rsidRPr="001C3C42" w:rsidRDefault="00072E7D" w:rsidP="004831BC">
            <w:r w:rsidRPr="001C3C42">
              <w:t>Odhadovaný úhel mezi atomy uhlíku (z 3D struktury)</w:t>
            </w:r>
          </w:p>
        </w:tc>
        <w:tc>
          <w:tcPr>
            <w:tcW w:w="325" w:type="pct"/>
            <w:textDirection w:val="btLr"/>
          </w:tcPr>
          <w:p w:rsidR="00072E7D" w:rsidRPr="001C3C42" w:rsidRDefault="00072E7D" w:rsidP="004831BC">
            <w:r w:rsidRPr="001C3C42">
              <w:t>Odhad stability</w:t>
            </w:r>
          </w:p>
        </w:tc>
        <w:tc>
          <w:tcPr>
            <w:tcW w:w="1524" w:type="pct"/>
            <w:textDirection w:val="btLr"/>
          </w:tcPr>
          <w:p w:rsidR="00072E7D" w:rsidRPr="001C3C42" w:rsidRDefault="00072E7D" w:rsidP="004831BC">
            <w:r w:rsidRPr="001C3C42">
              <w:t>3D struktura (vyber alespoň 2 molekuly a zakresli jejich skutečný tvar)</w:t>
            </w:r>
          </w:p>
        </w:tc>
      </w:tr>
    </w:tbl>
    <w:p w:rsidR="00072E7D" w:rsidRPr="001C3C42" w:rsidRDefault="00072E7D" w:rsidP="00072E7D"/>
    <w:sectPr w:rsidR="00072E7D" w:rsidRPr="001C3C42" w:rsidSect="008C091B">
      <w:footerReference w:type="default" r:id="rId12"/>
      <w:pgSz w:w="11906" w:h="16838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1D" w:rsidRDefault="00C8251D">
      <w:pPr>
        <w:spacing w:after="0" w:line="240" w:lineRule="auto"/>
      </w:pPr>
      <w:r>
        <w:separator/>
      </w:r>
    </w:p>
  </w:endnote>
  <w:endnote w:type="continuationSeparator" w:id="0">
    <w:p w:rsidR="00C8251D" w:rsidRDefault="00C8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76773"/>
      <w:docPartObj>
        <w:docPartGallery w:val="Page Numbers (Bottom of Page)"/>
        <w:docPartUnique/>
      </w:docPartObj>
    </w:sdtPr>
    <w:sdtEndPr/>
    <w:sdtContent>
      <w:p w:rsidR="007E5C20" w:rsidRDefault="00072E7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B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C20" w:rsidRDefault="00C825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1D" w:rsidRDefault="00C8251D">
      <w:pPr>
        <w:spacing w:after="0" w:line="240" w:lineRule="auto"/>
      </w:pPr>
      <w:r>
        <w:separator/>
      </w:r>
    </w:p>
  </w:footnote>
  <w:footnote w:type="continuationSeparator" w:id="0">
    <w:p w:rsidR="00C8251D" w:rsidRDefault="00C8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C6E"/>
    <w:multiLevelType w:val="multilevel"/>
    <w:tmpl w:val="3750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F46117B"/>
    <w:multiLevelType w:val="hybridMultilevel"/>
    <w:tmpl w:val="A9D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7B6A"/>
    <w:multiLevelType w:val="hybridMultilevel"/>
    <w:tmpl w:val="A9D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13"/>
    <w:rsid w:val="00072E7D"/>
    <w:rsid w:val="00645B13"/>
    <w:rsid w:val="00831BD7"/>
    <w:rsid w:val="00C8251D"/>
    <w:rsid w:val="00C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875A-B577-420A-9933-B7CFDA6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B13"/>
    <w:pPr>
      <w:spacing w:after="200" w:line="276" w:lineRule="auto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5B13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5B13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Zpat">
    <w:name w:val="footer"/>
    <w:basedOn w:val="Normln"/>
    <w:link w:val="ZpatChar"/>
    <w:uiPriority w:val="99"/>
    <w:unhideWhenUsed/>
    <w:rsid w:val="00645B1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45B1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6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3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1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2020-08-28T15:48:00Z</dcterms:created>
  <dcterms:modified xsi:type="dcterms:W3CDTF">2020-09-09T14:52:00Z</dcterms:modified>
</cp:coreProperties>
</file>