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75" w:rsidRDefault="007E6175" w:rsidP="007E6175">
      <w:r w:rsidRPr="00022F74">
        <w:rPr>
          <w:rFonts w:eastAsia="Calibri" w:cs="Times New Roman"/>
          <w:b/>
          <w:iCs/>
          <w:szCs w:val="24"/>
        </w:rPr>
        <w:t xml:space="preserve">Doprava, doleva, nahoru, dolu – kudy kam? </w:t>
      </w:r>
      <w:r w:rsidRPr="0048255E">
        <w:rPr>
          <w:rFonts w:eastAsia="Calibri" w:cs="Times New Roman"/>
          <w:bCs/>
          <w:i/>
          <w:iCs/>
          <w:color w:val="5B9BD5" w:themeColor="accent1"/>
          <w:szCs w:val="24"/>
        </w:rPr>
        <w:t>(PRACOVNÍ LIST – ŘEŠENÍ)</w:t>
      </w:r>
    </w:p>
    <w:p w:rsidR="007E6175" w:rsidRDefault="007E6175" w:rsidP="007E617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A) </w:t>
      </w:r>
      <w:r w:rsidRPr="002047D5">
        <w:rPr>
          <w:b/>
          <w:bCs/>
          <w:i/>
          <w:iCs/>
        </w:rPr>
        <w:t>Atomový poloměr</w:t>
      </w:r>
    </w:p>
    <w:p w:rsidR="007E6175" w:rsidRDefault="007E6175" w:rsidP="007E6175">
      <w:pPr>
        <w:spacing w:before="120"/>
        <w:rPr>
          <w:color w:val="A6A6A6" w:themeColor="background1" w:themeShade="A6"/>
          <w:szCs w:val="24"/>
        </w:rPr>
      </w:pPr>
      <w:r w:rsidRPr="00FE4857">
        <w:rPr>
          <w:color w:val="A6A6A6" w:themeColor="background1" w:themeShade="A6"/>
          <w:szCs w:val="24"/>
        </w:rPr>
        <w:t xml:space="preserve">V mobilní aplikaci </w:t>
      </w:r>
      <w:r w:rsidRPr="00FE4857">
        <w:rPr>
          <w:color w:val="A6A6A6" w:themeColor="background1" w:themeShade="A6"/>
        </w:rPr>
        <w:t>Chemical Suite</w:t>
      </w:r>
      <w:r>
        <w:rPr>
          <w:color w:val="A6A6A6" w:themeColor="background1" w:themeShade="A6"/>
        </w:rPr>
        <w:t xml:space="preserve"> </w:t>
      </w:r>
      <w:r w:rsidRPr="003478F2">
        <w:rPr>
          <w:i/>
          <w:iCs/>
          <w:color w:val="A6A6A6" w:themeColor="background1" w:themeShade="A6"/>
        </w:rPr>
        <w:t>Free</w:t>
      </w:r>
      <w:r w:rsidRPr="00FE4857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v oddílu </w:t>
      </w:r>
      <w:r w:rsidRPr="004411EE">
        <w:rPr>
          <w:i/>
          <w:iCs/>
          <w:color w:val="A6A6A6" w:themeColor="background1" w:themeShade="A6"/>
        </w:rPr>
        <w:t>Trend Charts</w:t>
      </w:r>
      <w:r w:rsidRPr="00FE4857">
        <w:rPr>
          <w:color w:val="A6A6A6" w:themeColor="background1" w:themeShade="A6"/>
        </w:rPr>
        <w:t xml:space="preserve"> </w:t>
      </w:r>
      <w:r w:rsidRPr="00FE4857">
        <w:rPr>
          <w:color w:val="A6A6A6" w:themeColor="background1" w:themeShade="A6"/>
          <w:szCs w:val="24"/>
        </w:rPr>
        <w:t xml:space="preserve">vyberte </w:t>
      </w:r>
      <w:r>
        <w:rPr>
          <w:color w:val="A6A6A6" w:themeColor="background1" w:themeShade="A6"/>
          <w:szCs w:val="24"/>
        </w:rPr>
        <w:t>graf</w:t>
      </w:r>
      <w:r w:rsidRPr="00FE7F0E">
        <w:rPr>
          <w:i/>
          <w:iCs/>
          <w:color w:val="A6A6A6" w:themeColor="background1" w:themeShade="A6"/>
          <w:szCs w:val="24"/>
        </w:rPr>
        <w:t xml:space="preserve"> </w:t>
      </w:r>
      <w:r w:rsidRPr="00FE4857">
        <w:rPr>
          <w:i/>
          <w:iCs/>
          <w:color w:val="A6A6A6" w:themeColor="background1" w:themeShade="A6"/>
          <w:szCs w:val="24"/>
        </w:rPr>
        <w:t>Atomic radius (</w:t>
      </w:r>
      <w:r w:rsidRPr="00FE4857">
        <w:rPr>
          <w:i/>
          <w:iCs/>
          <w:color w:val="A6A6A6" w:themeColor="background1" w:themeShade="A6"/>
        </w:rPr>
        <w:t>Å</w:t>
      </w:r>
      <w:r>
        <w:rPr>
          <w:i/>
          <w:iCs/>
          <w:color w:val="A6A6A6" w:themeColor="background1" w:themeShade="A6"/>
        </w:rPr>
        <w:t>)</w:t>
      </w:r>
      <w:r w:rsidRPr="00FE4857">
        <w:rPr>
          <w:color w:val="A6A6A6" w:themeColor="background1" w:themeShade="A6"/>
          <w:szCs w:val="24"/>
        </w:rPr>
        <w:t>.</w:t>
      </w:r>
    </w:p>
    <w:p w:rsidR="007E6175" w:rsidRPr="00FE4857" w:rsidRDefault="007E6175" w:rsidP="007E6175">
      <w:pPr>
        <w:spacing w:before="120"/>
        <w:rPr>
          <w:color w:val="A6A6A6" w:themeColor="background1" w:themeShade="A6"/>
          <w:szCs w:val="24"/>
        </w:rPr>
      </w:pPr>
    </w:p>
    <w:p w:rsidR="007E6175" w:rsidRDefault="007E6175" w:rsidP="007E6175">
      <w:r>
        <w:t>1) Co si představíte pod pojmem atomový poloměr?</w:t>
      </w:r>
    </w:p>
    <w:p w:rsidR="007E6175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Vlastní úvaha žáka</w:t>
      </w:r>
      <w:r>
        <w:rPr>
          <w:i/>
          <w:color w:val="5B9BD5" w:themeColor="accent1"/>
          <w:szCs w:val="24"/>
        </w:rPr>
        <w:t xml:space="preserve"> (např. a</w:t>
      </w:r>
      <w:r w:rsidRPr="0069215E">
        <w:rPr>
          <w:i/>
          <w:color w:val="5B9BD5" w:themeColor="accent1"/>
          <w:szCs w:val="24"/>
        </w:rPr>
        <w:t>tomový poloměr vyjadřuje velikost atomu, nelze jej však určit úplně přesně, neboť hranice atomu není ostře dána)</w:t>
      </w:r>
      <w:r>
        <w:rPr>
          <w:i/>
          <w:color w:val="5B9BD5" w:themeColor="accent1"/>
          <w:szCs w:val="24"/>
        </w:rPr>
        <w:t>.</w:t>
      </w:r>
    </w:p>
    <w:p w:rsidR="007E6175" w:rsidRPr="0069215E" w:rsidRDefault="007E6175" w:rsidP="007E6175">
      <w:pPr>
        <w:rPr>
          <w:i/>
        </w:rPr>
      </w:pPr>
    </w:p>
    <w:p w:rsidR="007E6175" w:rsidRDefault="007E6175" w:rsidP="007E6175">
      <w:r>
        <w:t>2) Navrhněte, zda a jak se liší atomový poloměr atomů různých prvků.</w:t>
      </w:r>
    </w:p>
    <w:p w:rsidR="007E6175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Vlastní úvaha žáka (</w:t>
      </w:r>
      <w:r>
        <w:rPr>
          <w:i/>
          <w:color w:val="5B9BD5" w:themeColor="accent1"/>
          <w:szCs w:val="24"/>
        </w:rPr>
        <w:t>např. č</w:t>
      </w:r>
      <w:r w:rsidRPr="0069215E">
        <w:rPr>
          <w:i/>
          <w:color w:val="5B9BD5" w:themeColor="accent1"/>
          <w:szCs w:val="24"/>
        </w:rPr>
        <w:t>ím více protonů, neutronů a elektronů, tím bude velikost atomu větší)</w:t>
      </w:r>
      <w:r>
        <w:rPr>
          <w:i/>
          <w:color w:val="5B9BD5" w:themeColor="accent1"/>
          <w:szCs w:val="24"/>
        </w:rPr>
        <w:t>.</w:t>
      </w:r>
    </w:p>
    <w:p w:rsidR="007E6175" w:rsidRPr="0069215E" w:rsidRDefault="007E6175" w:rsidP="007E6175">
      <w:pPr>
        <w:rPr>
          <w:i/>
        </w:rPr>
      </w:pPr>
    </w:p>
    <w:p w:rsidR="007E6175" w:rsidRDefault="007E6175" w:rsidP="007E6175">
      <w:r>
        <w:t>3) Pomocí aplikace Chemical Suite zjistěte velikost poloměru atomů vybraných prvků a doplňte hodnoty do tabulky.</w:t>
      </w:r>
    </w:p>
    <w:p w:rsidR="007E6175" w:rsidRPr="0055073E" w:rsidRDefault="007E6175" w:rsidP="007E6175">
      <w:pPr>
        <w:pStyle w:val="Nzevtabulka"/>
        <w:rPr>
          <w:sz w:val="16"/>
          <w:szCs w:val="14"/>
        </w:rPr>
      </w:pPr>
      <w:r>
        <w:t>Atomový poloměr</w:t>
      </w:r>
    </w:p>
    <w:tbl>
      <w:tblPr>
        <w:tblStyle w:val="Mkatabulky"/>
        <w:tblpPr w:leftFromText="141" w:rightFromText="141" w:vertAnchor="text" w:tblpY="10"/>
        <w:tblW w:w="0" w:type="auto"/>
        <w:tblLook w:val="04A0" w:firstRow="1" w:lastRow="0" w:firstColumn="1" w:lastColumn="0" w:noHBand="0" w:noVBand="1"/>
      </w:tblPr>
      <w:tblGrid>
        <w:gridCol w:w="1682"/>
        <w:gridCol w:w="1374"/>
        <w:gridCol w:w="1635"/>
        <w:gridCol w:w="1122"/>
        <w:gridCol w:w="1122"/>
        <w:gridCol w:w="1558"/>
      </w:tblGrid>
      <w:tr w:rsidR="007E6175" w:rsidTr="00B240CF">
        <w:tc>
          <w:tcPr>
            <w:tcW w:w="1682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Prvek</w:t>
            </w:r>
          </w:p>
        </w:tc>
        <w:tc>
          <w:tcPr>
            <w:tcW w:w="1374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Značka prvku</w:t>
            </w:r>
          </w:p>
        </w:tc>
        <w:tc>
          <w:tcPr>
            <w:tcW w:w="1635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Protonové číslo</w:t>
            </w:r>
          </w:p>
        </w:tc>
        <w:tc>
          <w:tcPr>
            <w:tcW w:w="1122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Skupina</w:t>
            </w:r>
          </w:p>
        </w:tc>
        <w:tc>
          <w:tcPr>
            <w:tcW w:w="1122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Perioda</w:t>
            </w:r>
          </w:p>
        </w:tc>
        <w:tc>
          <w:tcPr>
            <w:tcW w:w="1558" w:type="dxa"/>
            <w:shd w:val="clear" w:color="auto" w:fill="E2EFD9" w:themeFill="accent6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Poloměr (</w:t>
            </w:r>
            <w:r w:rsidRPr="0055073E">
              <w:t>Å</w:t>
            </w:r>
            <w:r>
              <w:t>)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Lithium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Li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2,05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Sodík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Na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11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2,23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Hořčík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Mg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12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1,72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Draslík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K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19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4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2,77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Rubidium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Rb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37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5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2,98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Cesium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Cs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55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6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3,34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Křemík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Si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13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14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1,82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Síra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S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16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16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1,09</w:t>
            </w:r>
          </w:p>
        </w:tc>
      </w:tr>
      <w:tr w:rsidR="007E6175" w:rsidTr="00B240CF">
        <w:tc>
          <w:tcPr>
            <w:tcW w:w="1682" w:type="dxa"/>
          </w:tcPr>
          <w:p w:rsidR="007E6175" w:rsidRDefault="007E6175" w:rsidP="00B240CF">
            <w:pPr>
              <w:spacing w:before="120"/>
              <w:jc w:val="left"/>
            </w:pPr>
            <w:r>
              <w:t>Argon</w:t>
            </w:r>
          </w:p>
        </w:tc>
        <w:tc>
          <w:tcPr>
            <w:tcW w:w="1374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Ar</w:t>
            </w:r>
          </w:p>
        </w:tc>
        <w:tc>
          <w:tcPr>
            <w:tcW w:w="163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18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18</w:t>
            </w:r>
          </w:p>
        </w:tc>
        <w:tc>
          <w:tcPr>
            <w:tcW w:w="1122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558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0,88</w:t>
            </w:r>
          </w:p>
        </w:tc>
      </w:tr>
    </w:tbl>
    <w:p w:rsidR="007E6175" w:rsidRDefault="007E6175" w:rsidP="007E6175">
      <w:pPr>
        <w:rPr>
          <w:sz w:val="16"/>
          <w:szCs w:val="14"/>
        </w:rPr>
      </w:pPr>
      <w:r w:rsidRPr="0055073E">
        <w:rPr>
          <w:sz w:val="16"/>
          <w:szCs w:val="14"/>
        </w:rPr>
        <w:t>Poznámka: hodnoty jsou uvedeny v jednotce Ångström (značí se Å). Převodní vztah je následující: 1 Å = 100 pm = 0,1 nm = 10</w:t>
      </w:r>
      <w:r w:rsidRPr="0055073E">
        <w:rPr>
          <w:sz w:val="16"/>
          <w:szCs w:val="14"/>
          <w:vertAlign w:val="superscript"/>
        </w:rPr>
        <w:t>−10</w:t>
      </w:r>
      <w:r w:rsidRPr="0055073E">
        <w:rPr>
          <w:sz w:val="16"/>
          <w:szCs w:val="14"/>
        </w:rPr>
        <w:t xml:space="preserve"> m.</w:t>
      </w:r>
    </w:p>
    <w:p w:rsidR="007E6175" w:rsidRDefault="007E6175" w:rsidP="007E6175"/>
    <w:p w:rsidR="007E6175" w:rsidRDefault="007E6175" w:rsidP="007E6175"/>
    <w:p w:rsidR="007E6175" w:rsidRDefault="007E6175" w:rsidP="007E6175"/>
    <w:p w:rsidR="007E6175" w:rsidRDefault="007E6175" w:rsidP="007E6175"/>
    <w:p w:rsidR="007E6175" w:rsidRDefault="007E6175" w:rsidP="007E6175">
      <w:r>
        <w:lastRenderedPageBreak/>
        <w:t>Na základě hodnot zapsaných v tabulce odvoďte odpovědi na následující otázky.</w:t>
      </w:r>
    </w:p>
    <w:p w:rsidR="007E6175" w:rsidRDefault="007E6175" w:rsidP="007E6175"/>
    <w:p w:rsidR="007E6175" w:rsidRDefault="007E6175" w:rsidP="007E6175">
      <w:r>
        <w:t>4) Jak souvisí změna hodnot protonového čísla v periodě s velikostí atomu? Co je příčinou tohoto pozorování?</w:t>
      </w:r>
    </w:p>
    <w:p w:rsidR="007E6175" w:rsidRDefault="007E6175" w:rsidP="007E6175">
      <w:r w:rsidRPr="0069215E">
        <w:rPr>
          <w:i/>
          <w:color w:val="5B9BD5" w:themeColor="accent1"/>
          <w:szCs w:val="24"/>
        </w:rPr>
        <w:t>V periodě se vzrůstajícím protonovým číslem poloměr (velikost) atomů</w:t>
      </w:r>
      <w:r>
        <w:rPr>
          <w:i/>
          <w:color w:val="5B9BD5" w:themeColor="accent1"/>
          <w:szCs w:val="24"/>
        </w:rPr>
        <w:t xml:space="preserve"> klesá</w:t>
      </w:r>
      <w:r w:rsidRPr="0069215E">
        <w:rPr>
          <w:i/>
          <w:color w:val="5B9BD5" w:themeColor="accent1"/>
          <w:szCs w:val="24"/>
        </w:rPr>
        <w:t xml:space="preserve">. </w:t>
      </w:r>
      <w:r>
        <w:rPr>
          <w:i/>
          <w:color w:val="5B9BD5" w:themeColor="accent1"/>
          <w:szCs w:val="24"/>
        </w:rPr>
        <w:t>Příčinou tohoto pozorování je vzrůstající velikost přitažlivých sil mezi jádrem atomu a jeho elektronovým obalem.</w:t>
      </w:r>
      <w:r>
        <w:t>5) Jak souvisí změna hodnot protonového čísla ve skupině s velikostí atomu? Co je příčinou tohoto pozorování?</w:t>
      </w:r>
    </w:p>
    <w:p w:rsidR="007E6175" w:rsidRPr="0069215E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 xml:space="preserve">Ve skupině se vzrůstajícím protonovým číslem poloměr (velikost) atomů </w:t>
      </w:r>
      <w:r>
        <w:rPr>
          <w:i/>
          <w:color w:val="5B9BD5" w:themeColor="accent1"/>
          <w:szCs w:val="24"/>
        </w:rPr>
        <w:t>roste</w:t>
      </w:r>
      <w:r w:rsidRPr="0069215E">
        <w:rPr>
          <w:i/>
          <w:color w:val="5B9BD5" w:themeColor="accent1"/>
          <w:szCs w:val="24"/>
        </w:rPr>
        <w:t xml:space="preserve">. </w:t>
      </w:r>
      <w:r>
        <w:rPr>
          <w:i/>
          <w:color w:val="5B9BD5" w:themeColor="accent1"/>
          <w:szCs w:val="24"/>
        </w:rPr>
        <w:t>Příčinou tohoto pozorování je rostoucí počet vrstev v elektronovém obalu, které jsou přitahovány menší silou k atomovému jádru.</w:t>
      </w:r>
    </w:p>
    <w:p w:rsidR="007E6175" w:rsidRDefault="007E6175" w:rsidP="007E6175">
      <w:r>
        <w:t>6) Proč má draslík větší poloměr než hořčík, když se nachází ve stejné periodě?</w:t>
      </w:r>
    </w:p>
    <w:p w:rsidR="007E6175" w:rsidRPr="0069215E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V atomu hořčíku jsou silnější interakce mezi jádrem a elektronovým obalem, neboť je plně zaplněn orbital 3s.</w:t>
      </w:r>
    </w:p>
    <w:p w:rsidR="007E6175" w:rsidRDefault="007E6175" w:rsidP="007E6175">
      <w:r>
        <w:t>7) Pomocí vodorovné šipky (pro periodu) a svislé šipky (pro skupinu) zakreslete do následující schematické periodické soustavy prvků trendy, které platí pro velikosti atomových poloměrů. (Zobecněte, výjimky vynechejte.)</w:t>
      </w:r>
    </w:p>
    <w:p w:rsidR="007E6175" w:rsidRDefault="007E6175" w:rsidP="007E6175">
      <w:r>
        <w:rPr>
          <w:i/>
          <w:color w:val="5B9BD5" w:themeColor="accent1"/>
          <w:szCs w:val="24"/>
        </w:rPr>
        <w:t>Např.:</w:t>
      </w:r>
    </w:p>
    <w:p w:rsidR="007E6175" w:rsidRDefault="007E6175" w:rsidP="007E6175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0D04B" wp14:editId="5D93B5C5">
                <wp:simplePos x="0" y="0"/>
                <wp:positionH relativeFrom="page">
                  <wp:posOffset>2330450</wp:posOffset>
                </wp:positionH>
                <wp:positionV relativeFrom="paragraph">
                  <wp:posOffset>1899285</wp:posOffset>
                </wp:positionV>
                <wp:extent cx="3390900" cy="565150"/>
                <wp:effectExtent l="0" t="19050" r="38100" b="44450"/>
                <wp:wrapNone/>
                <wp:docPr id="445" name="Šipka: doprava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atomový poloměr klesá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0D0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445" o:spid="_x0000_s1026" type="#_x0000_t13" style="position:absolute;left:0;text-align:left;margin-left:183.5pt;margin-top:149.55pt;width:267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" adj="19800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>atomový poloměr klesá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12F52" wp14:editId="56710DB7">
                <wp:simplePos x="0" y="0"/>
                <wp:positionH relativeFrom="page">
                  <wp:posOffset>776765</wp:posOffset>
                </wp:positionH>
                <wp:positionV relativeFrom="paragraph">
                  <wp:posOffset>969806</wp:posOffset>
                </wp:positionV>
                <wp:extent cx="2020885" cy="565150"/>
                <wp:effectExtent l="0" t="0" r="0" b="40640"/>
                <wp:wrapNone/>
                <wp:docPr id="446" name="Šipka: doprava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20885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t xml:space="preserve">       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atomový poloměr roste</w:t>
                            </w:r>
                          </w:p>
                          <w:p w:rsidR="007E6175" w:rsidRDefault="007E6175" w:rsidP="007E6175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2F52" id="Šipka: doprava 446" o:spid="_x0000_s1027" type="#_x0000_t13" style="position:absolute;left:0;text-align:left;margin-left:61.15pt;margin-top:76.35pt;width:159.1pt;height:44.5pt;rotation:-9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" adj="18580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t xml:space="preserve">       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>atomový poloměr roste</w:t>
                      </w:r>
                    </w:p>
                    <w:p w:rsidR="007E6175" w:rsidRDefault="007E6175" w:rsidP="007E6175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A2816C6" wp14:editId="7EFE75FA">
            <wp:extent cx="3479800" cy="1913215"/>
            <wp:effectExtent l="0" t="0" r="635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816" cy="191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75" w:rsidRDefault="007E6175" w:rsidP="007E6175"/>
    <w:p w:rsidR="007E6175" w:rsidRDefault="007E6175" w:rsidP="007E6175"/>
    <w:p w:rsidR="007E6175" w:rsidRDefault="007E6175" w:rsidP="007E6175">
      <w:r>
        <w:t>8) Na základě výše zjištěných informací seřaďte následující atomy od největšího po nejmenší.</w:t>
      </w:r>
    </w:p>
    <w:p w:rsidR="007E6175" w:rsidRDefault="007E6175" w:rsidP="007E6175">
      <w:pPr>
        <w:jc w:val="center"/>
      </w:pPr>
      <w:r>
        <w:t xml:space="preserve">fluor – vodík – vápník – síra – kyslík – </w:t>
      </w:r>
      <w:r w:rsidRPr="00EF365C">
        <w:t>stroncium</w:t>
      </w:r>
      <w:r>
        <w:t xml:space="preserve"> – lithium – francium </w:t>
      </w:r>
    </w:p>
    <w:p w:rsidR="007E6175" w:rsidRDefault="007E6175" w:rsidP="007E6175">
      <w:pPr>
        <w:jc w:val="center"/>
      </w:pPr>
      <w:r w:rsidRPr="0069215E">
        <w:rPr>
          <w:i/>
          <w:color w:val="5B9BD5" w:themeColor="accent1"/>
          <w:szCs w:val="24"/>
        </w:rPr>
        <w:t>francium</w:t>
      </w:r>
      <w:r>
        <w:rPr>
          <w:i/>
          <w:color w:val="5B9BD5" w:themeColor="accent1"/>
          <w:szCs w:val="24"/>
        </w:rPr>
        <w:t xml:space="preserve"> – stroncium – vápník – lithium – síra – kyslík – fluor – vodík</w:t>
      </w:r>
    </w:p>
    <w:p w:rsidR="007E6175" w:rsidRPr="00110CE9" w:rsidRDefault="007E6175" w:rsidP="007E6175">
      <w:pPr>
        <w:keepNext/>
        <w:rPr>
          <w:b/>
          <w:bCs/>
          <w:i/>
          <w:iCs/>
        </w:rPr>
      </w:pPr>
      <w:r>
        <w:rPr>
          <w:b/>
          <w:bCs/>
          <w:i/>
          <w:iCs/>
        </w:rPr>
        <w:t xml:space="preserve">B) </w:t>
      </w:r>
      <w:r w:rsidRPr="00110CE9">
        <w:rPr>
          <w:b/>
          <w:bCs/>
          <w:i/>
          <w:iCs/>
        </w:rPr>
        <w:t>Molární hmotnost / Atomová hmotnost</w:t>
      </w:r>
    </w:p>
    <w:p w:rsidR="007E6175" w:rsidRDefault="007E6175" w:rsidP="007E6175">
      <w:pPr>
        <w:spacing w:before="120"/>
        <w:rPr>
          <w:i/>
          <w:iCs/>
          <w:color w:val="A6A6A6" w:themeColor="background1" w:themeShade="A6"/>
          <w:szCs w:val="24"/>
        </w:rPr>
      </w:pPr>
      <w:r w:rsidRPr="00FE4857">
        <w:rPr>
          <w:color w:val="A6A6A6" w:themeColor="background1" w:themeShade="A6"/>
          <w:szCs w:val="24"/>
        </w:rPr>
        <w:t xml:space="preserve">V mobilní aplikaci </w:t>
      </w:r>
      <w:r w:rsidRPr="00FE4857">
        <w:rPr>
          <w:color w:val="A6A6A6" w:themeColor="background1" w:themeShade="A6"/>
        </w:rPr>
        <w:t>Chemical Suite</w:t>
      </w:r>
      <w:r>
        <w:rPr>
          <w:color w:val="A6A6A6" w:themeColor="background1" w:themeShade="A6"/>
        </w:rPr>
        <w:t xml:space="preserve"> </w:t>
      </w:r>
      <w:r w:rsidRPr="003478F2">
        <w:rPr>
          <w:i/>
          <w:iCs/>
          <w:color w:val="A6A6A6" w:themeColor="background1" w:themeShade="A6"/>
        </w:rPr>
        <w:t>Free</w:t>
      </w:r>
      <w:r w:rsidRPr="00FE4857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v oddílu </w:t>
      </w:r>
      <w:r w:rsidRPr="004411EE">
        <w:rPr>
          <w:i/>
          <w:iCs/>
          <w:color w:val="A6A6A6" w:themeColor="background1" w:themeShade="A6"/>
        </w:rPr>
        <w:t>Trend Charts</w:t>
      </w:r>
      <w:r w:rsidRPr="00FE4857">
        <w:rPr>
          <w:color w:val="A6A6A6" w:themeColor="background1" w:themeShade="A6"/>
        </w:rPr>
        <w:t xml:space="preserve"> </w:t>
      </w:r>
      <w:r w:rsidRPr="00FE4857">
        <w:rPr>
          <w:color w:val="A6A6A6" w:themeColor="background1" w:themeShade="A6"/>
          <w:szCs w:val="24"/>
        </w:rPr>
        <w:t xml:space="preserve">vyberte </w:t>
      </w:r>
      <w:r>
        <w:rPr>
          <w:color w:val="A6A6A6" w:themeColor="background1" w:themeShade="A6"/>
          <w:szCs w:val="24"/>
        </w:rPr>
        <w:t xml:space="preserve">graf </w:t>
      </w:r>
      <w:r w:rsidRPr="00FE4857">
        <w:rPr>
          <w:i/>
          <w:iCs/>
          <w:color w:val="A6A6A6" w:themeColor="background1" w:themeShade="A6"/>
          <w:szCs w:val="24"/>
        </w:rPr>
        <w:t>Atomic weigh (g/mol)</w:t>
      </w:r>
      <w:r>
        <w:rPr>
          <w:i/>
          <w:iCs/>
          <w:color w:val="A6A6A6" w:themeColor="background1" w:themeShade="A6"/>
          <w:szCs w:val="24"/>
        </w:rPr>
        <w:t>.</w:t>
      </w:r>
    </w:p>
    <w:p w:rsidR="007E6175" w:rsidRPr="00FE4857" w:rsidRDefault="007E6175" w:rsidP="007E6175">
      <w:pPr>
        <w:spacing w:before="120"/>
        <w:rPr>
          <w:color w:val="A6A6A6" w:themeColor="background1" w:themeShade="A6"/>
          <w:szCs w:val="24"/>
        </w:rPr>
      </w:pPr>
    </w:p>
    <w:p w:rsidR="007E6175" w:rsidRDefault="007E6175" w:rsidP="007E6175">
      <w:r>
        <w:t>1) Jak se mění molární/atomová hmotnost s protonovým číslem?</w:t>
      </w:r>
    </w:p>
    <w:p w:rsidR="007E6175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Se vzrůstajícím protonovým číslem roste molární hmotnost, jelikož zároveň roste počet částic v atomu.</w:t>
      </w:r>
    </w:p>
    <w:p w:rsidR="007E6175" w:rsidRPr="0069215E" w:rsidRDefault="007E6175" w:rsidP="007E6175">
      <w:pPr>
        <w:rPr>
          <w:i/>
          <w:color w:val="5B9BD5" w:themeColor="accent1"/>
          <w:szCs w:val="24"/>
        </w:rPr>
      </w:pPr>
    </w:p>
    <w:p w:rsidR="007E6175" w:rsidRDefault="007E6175" w:rsidP="007E6175">
      <w:r>
        <w:t>2) Jak je možné, že změna hmotnosti není od prvku k prvku stále konstantní?</w:t>
      </w:r>
    </w:p>
    <w:p w:rsidR="007E6175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Se vzrůstajícím protonovým číslem vzroste vždy počet částic o jeden elektron v elektronovém obalu a o jeden proton v jádře. Počet neutronů v jádře však nevzroste vždy o jeden, ale může nastat i změna o více neutronů.</w:t>
      </w:r>
    </w:p>
    <w:p w:rsidR="007E6175" w:rsidRPr="0069215E" w:rsidRDefault="007E6175" w:rsidP="007E6175">
      <w:pPr>
        <w:rPr>
          <w:i/>
          <w:color w:val="5B9BD5" w:themeColor="accent1"/>
          <w:szCs w:val="24"/>
        </w:rPr>
      </w:pPr>
    </w:p>
    <w:p w:rsidR="007E6175" w:rsidRDefault="007E6175" w:rsidP="007E6175">
      <w:r>
        <w:t>3) Pomocí vodorovné šipky (pro periodu) a svislé šipky (pro skupinu) zakreslete do následující schematické periodické soustavy prvků trendy, které platí pro hodnoty molárních hmotností.</w:t>
      </w:r>
    </w:p>
    <w:p w:rsidR="007E6175" w:rsidRDefault="007E6175" w:rsidP="007E6175">
      <w:r>
        <w:rPr>
          <w:i/>
          <w:color w:val="5B9BD5" w:themeColor="accent1"/>
          <w:szCs w:val="24"/>
        </w:rPr>
        <w:t>Např.:</w:t>
      </w:r>
    </w:p>
    <w:p w:rsidR="007E6175" w:rsidRDefault="007E6175" w:rsidP="007E6175">
      <w:pPr>
        <w:jc w:val="center"/>
        <w:rPr>
          <w:b/>
          <w:color w:val="5B9BD5" w:themeColor="accent1"/>
          <w:szCs w:val="24"/>
        </w:rPr>
      </w:pPr>
      <w:r w:rsidRPr="004170B4">
        <w:rPr>
          <w:b/>
          <w:bCs/>
          <w:i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060A" wp14:editId="595157D1">
                <wp:simplePos x="0" y="0"/>
                <wp:positionH relativeFrom="page">
                  <wp:posOffset>866775</wp:posOffset>
                </wp:positionH>
                <wp:positionV relativeFrom="paragraph">
                  <wp:posOffset>953135</wp:posOffset>
                </wp:positionV>
                <wp:extent cx="2020570" cy="565150"/>
                <wp:effectExtent l="0" t="0" r="0" b="40640"/>
                <wp:wrapNone/>
                <wp:docPr id="448" name="Šipka: doprava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20570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molární hmotnost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 xml:space="preserve"> roste</w:t>
                            </w:r>
                          </w:p>
                          <w:p w:rsidR="007E6175" w:rsidRDefault="007E6175" w:rsidP="007E6175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1060A" id="Šipka: doprava 448" o:spid="_x0000_s1028" type="#_x0000_t13" style="position:absolute;left:0;text-align:left;margin-left:68.25pt;margin-top:75.05pt;width:159.1pt;height:44.5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" adj="18579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t xml:space="preserve">      </w:t>
                      </w: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molární hmotnost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 xml:space="preserve"> roste</w:t>
                      </w:r>
                    </w:p>
                    <w:p w:rsidR="007E6175" w:rsidRDefault="007E6175" w:rsidP="007E6175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0B4">
        <w:rPr>
          <w:b/>
          <w:bCs/>
          <w:i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2D0E2" wp14:editId="2134446C">
                <wp:simplePos x="0" y="0"/>
                <wp:positionH relativeFrom="page">
                  <wp:posOffset>2420620</wp:posOffset>
                </wp:positionH>
                <wp:positionV relativeFrom="paragraph">
                  <wp:posOffset>1902460</wp:posOffset>
                </wp:positionV>
                <wp:extent cx="3390900" cy="565150"/>
                <wp:effectExtent l="0" t="19050" r="38100" b="44450"/>
                <wp:wrapNone/>
                <wp:docPr id="447" name="Šipka: doprava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molární hmotnost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roste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D0E2" id="Šipka: doprava 447" o:spid="_x0000_s1029" type="#_x0000_t13" style="position:absolute;left:0;text-align:left;margin-left:190.6pt;margin-top:149.8pt;width:267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" adj="19800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molární hmotnost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roste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D31A04C" wp14:editId="23DF853D">
            <wp:extent cx="3479800" cy="1913215"/>
            <wp:effectExtent l="0" t="0" r="635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816" cy="191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75" w:rsidRDefault="007E6175" w:rsidP="007E6175">
      <w:pPr>
        <w:jc w:val="center"/>
        <w:rPr>
          <w:b/>
          <w:color w:val="5B9BD5" w:themeColor="accent1"/>
          <w:szCs w:val="24"/>
        </w:rPr>
      </w:pPr>
    </w:p>
    <w:p w:rsidR="007E6175" w:rsidRDefault="007E6175" w:rsidP="007E6175">
      <w:pPr>
        <w:spacing w:after="200" w:line="276" w:lineRule="au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7E6175" w:rsidRDefault="007E6175" w:rsidP="007E6175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C) </w:t>
      </w:r>
      <w:r w:rsidRPr="002047D5">
        <w:rPr>
          <w:b/>
          <w:bCs/>
          <w:i/>
          <w:iCs/>
        </w:rPr>
        <w:t>Elektronegativita</w:t>
      </w:r>
    </w:p>
    <w:p w:rsidR="007E6175" w:rsidRDefault="007E6175" w:rsidP="007E6175">
      <w:pPr>
        <w:rPr>
          <w:color w:val="A6A6A6" w:themeColor="background1" w:themeShade="A6"/>
          <w:szCs w:val="24"/>
        </w:rPr>
      </w:pPr>
      <w:r w:rsidRPr="00FE4857">
        <w:rPr>
          <w:color w:val="A6A6A6" w:themeColor="background1" w:themeShade="A6"/>
          <w:szCs w:val="24"/>
        </w:rPr>
        <w:t xml:space="preserve">V mobilní aplikaci </w:t>
      </w:r>
      <w:r w:rsidRPr="00FE4857">
        <w:rPr>
          <w:color w:val="A6A6A6" w:themeColor="background1" w:themeShade="A6"/>
        </w:rPr>
        <w:t>Chemical Suite</w:t>
      </w:r>
      <w:r>
        <w:rPr>
          <w:color w:val="A6A6A6" w:themeColor="background1" w:themeShade="A6"/>
        </w:rPr>
        <w:t xml:space="preserve"> </w:t>
      </w:r>
      <w:r w:rsidRPr="003478F2">
        <w:rPr>
          <w:i/>
          <w:iCs/>
          <w:color w:val="A6A6A6" w:themeColor="background1" w:themeShade="A6"/>
        </w:rPr>
        <w:t>Free</w:t>
      </w:r>
      <w:r>
        <w:rPr>
          <w:color w:val="A6A6A6" w:themeColor="background1" w:themeShade="A6"/>
        </w:rPr>
        <w:t xml:space="preserve"> v oddílu </w:t>
      </w:r>
      <w:r w:rsidRPr="004411EE">
        <w:rPr>
          <w:i/>
          <w:iCs/>
          <w:color w:val="A6A6A6" w:themeColor="background1" w:themeShade="A6"/>
        </w:rPr>
        <w:t>Trend Charts</w:t>
      </w:r>
      <w:r w:rsidRPr="00FE4857">
        <w:rPr>
          <w:color w:val="A6A6A6" w:themeColor="background1" w:themeShade="A6"/>
        </w:rPr>
        <w:t xml:space="preserve"> </w:t>
      </w:r>
      <w:r w:rsidRPr="00FE4857">
        <w:rPr>
          <w:color w:val="A6A6A6" w:themeColor="background1" w:themeShade="A6"/>
          <w:szCs w:val="24"/>
        </w:rPr>
        <w:t xml:space="preserve">vyberte </w:t>
      </w:r>
      <w:r>
        <w:rPr>
          <w:color w:val="A6A6A6" w:themeColor="background1" w:themeShade="A6"/>
          <w:szCs w:val="24"/>
        </w:rPr>
        <w:t xml:space="preserve">graf </w:t>
      </w:r>
      <w:r w:rsidRPr="00FE4857">
        <w:rPr>
          <w:i/>
          <w:iCs/>
          <w:color w:val="A6A6A6" w:themeColor="background1" w:themeShade="A6"/>
          <w:szCs w:val="24"/>
        </w:rPr>
        <w:t>Electronegativity (Pauling)</w:t>
      </w:r>
      <w:r w:rsidRPr="00FE4857">
        <w:rPr>
          <w:color w:val="A6A6A6" w:themeColor="background1" w:themeShade="A6"/>
          <w:szCs w:val="24"/>
        </w:rPr>
        <w:t>.</w:t>
      </w:r>
    </w:p>
    <w:p w:rsidR="007E6175" w:rsidRPr="00FE4857" w:rsidRDefault="007E6175" w:rsidP="007E6175">
      <w:pPr>
        <w:rPr>
          <w:b/>
          <w:bCs/>
          <w:i/>
          <w:iCs/>
        </w:rPr>
      </w:pPr>
    </w:p>
    <w:p w:rsidR="007E6175" w:rsidRDefault="007E6175" w:rsidP="007E6175">
      <w:r>
        <w:t>1) S využitím internetu zkuste vymezit vlastními slovy pojem elektronegativita.</w:t>
      </w:r>
    </w:p>
    <w:p w:rsidR="007E6175" w:rsidRDefault="007E6175" w:rsidP="007E6175">
      <w:pPr>
        <w:spacing w:after="120"/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Vlastní úvaha žáka (</w:t>
      </w:r>
      <w:r>
        <w:rPr>
          <w:i/>
          <w:color w:val="5B9BD5" w:themeColor="accent1"/>
          <w:szCs w:val="24"/>
        </w:rPr>
        <w:t>např. e</w:t>
      </w:r>
      <w:r w:rsidRPr="0069215E">
        <w:rPr>
          <w:i/>
          <w:color w:val="5B9BD5" w:themeColor="accent1"/>
          <w:szCs w:val="24"/>
        </w:rPr>
        <w:t>lektronegativita je schopnost prvků poutat k sobě elektrony)</w:t>
      </w:r>
      <w:r>
        <w:rPr>
          <w:i/>
          <w:color w:val="5B9BD5" w:themeColor="accent1"/>
          <w:szCs w:val="24"/>
        </w:rPr>
        <w:t>.</w:t>
      </w:r>
      <w:r w:rsidRPr="0069215E">
        <w:rPr>
          <w:i/>
          <w:color w:val="5B9BD5" w:themeColor="accent1"/>
          <w:szCs w:val="24"/>
        </w:rPr>
        <w:t xml:space="preserve"> </w:t>
      </w:r>
    </w:p>
    <w:p w:rsidR="007E6175" w:rsidRPr="0069215E" w:rsidRDefault="007E6175" w:rsidP="007E6175">
      <w:pPr>
        <w:spacing w:after="120"/>
        <w:rPr>
          <w:i/>
        </w:rPr>
      </w:pPr>
    </w:p>
    <w:p w:rsidR="007E6175" w:rsidRDefault="007E6175" w:rsidP="007E6175">
      <w:r>
        <w:t>2) Navrhněte, zda a jak se liší elektronegativita atomů různých prvků. Zkuste navrhnout příčinu rozdílných elektronegativit u různých prvků.</w:t>
      </w:r>
    </w:p>
    <w:p w:rsidR="007E6175" w:rsidRDefault="007E6175" w:rsidP="007E6175">
      <w:pPr>
        <w:spacing w:after="120"/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Vlastní úvaha žáka (</w:t>
      </w:r>
      <w:r>
        <w:rPr>
          <w:i/>
          <w:color w:val="5B9BD5" w:themeColor="accent1"/>
          <w:szCs w:val="24"/>
        </w:rPr>
        <w:t>např. (1) p</w:t>
      </w:r>
      <w:r w:rsidRPr="0069215E">
        <w:rPr>
          <w:i/>
          <w:color w:val="5B9BD5" w:themeColor="accent1"/>
          <w:szCs w:val="24"/>
        </w:rPr>
        <w:t>rvky, které snadno poutají elektrony, budou mít vyšší hodnotu elektronegativity</w:t>
      </w:r>
      <w:r>
        <w:rPr>
          <w:i/>
          <w:color w:val="5B9BD5" w:themeColor="accent1"/>
          <w:szCs w:val="24"/>
        </w:rPr>
        <w:t>; (2)</w:t>
      </w:r>
      <w:r w:rsidRPr="0069215E">
        <w:rPr>
          <w:i/>
          <w:color w:val="5B9BD5" w:themeColor="accent1"/>
          <w:szCs w:val="24"/>
        </w:rPr>
        <w:t xml:space="preserve"> </w:t>
      </w:r>
      <w:r>
        <w:rPr>
          <w:i/>
          <w:color w:val="5B9BD5" w:themeColor="accent1"/>
          <w:szCs w:val="24"/>
        </w:rPr>
        <w:t>e</w:t>
      </w:r>
      <w:r w:rsidRPr="0069215E">
        <w:rPr>
          <w:i/>
          <w:color w:val="5B9BD5" w:themeColor="accent1"/>
          <w:szCs w:val="24"/>
        </w:rPr>
        <w:t>lektronegativita je vyšší u prvků, jejichž valenční orbital je více zaplněný a tyto atomy tak snadněji tvoří anionty</w:t>
      </w:r>
      <w:r>
        <w:rPr>
          <w:i/>
          <w:color w:val="5B9BD5" w:themeColor="accent1"/>
          <w:szCs w:val="24"/>
        </w:rPr>
        <w:t>; (3) p</w:t>
      </w:r>
      <w:r w:rsidRPr="0069215E">
        <w:rPr>
          <w:i/>
          <w:color w:val="5B9BD5" w:themeColor="accent1"/>
          <w:szCs w:val="24"/>
        </w:rPr>
        <w:t>rvky, které snadno odštěpují elektrony, budou mít nižší hodnotu elektronegativity</w:t>
      </w:r>
      <w:r>
        <w:rPr>
          <w:i/>
          <w:color w:val="5B9BD5" w:themeColor="accent1"/>
          <w:szCs w:val="24"/>
        </w:rPr>
        <w:t>; (4) e</w:t>
      </w:r>
      <w:r w:rsidRPr="0069215E">
        <w:rPr>
          <w:i/>
          <w:color w:val="5B9BD5" w:themeColor="accent1"/>
          <w:szCs w:val="24"/>
        </w:rPr>
        <w:t>lektronegativita je nižší u</w:t>
      </w:r>
      <w:r>
        <w:rPr>
          <w:i/>
          <w:color w:val="5B9BD5" w:themeColor="accent1"/>
          <w:szCs w:val="24"/>
        </w:rPr>
        <w:t> </w:t>
      </w:r>
      <w:r w:rsidRPr="0069215E">
        <w:rPr>
          <w:i/>
          <w:color w:val="5B9BD5" w:themeColor="accent1"/>
          <w:szCs w:val="24"/>
        </w:rPr>
        <w:t>prvků, jejichž valenční orbital je méně zaplněný a tyto atomy tak snadněji tvoří kationty)</w:t>
      </w:r>
      <w:r>
        <w:rPr>
          <w:i/>
          <w:color w:val="5B9BD5" w:themeColor="accent1"/>
          <w:szCs w:val="24"/>
        </w:rPr>
        <w:t>.</w:t>
      </w:r>
    </w:p>
    <w:p w:rsidR="007E6175" w:rsidRPr="0069215E" w:rsidRDefault="007E6175" w:rsidP="007E6175">
      <w:pPr>
        <w:spacing w:after="120"/>
        <w:rPr>
          <w:i/>
        </w:rPr>
      </w:pPr>
    </w:p>
    <w:p w:rsidR="007E6175" w:rsidRDefault="007E6175" w:rsidP="007E6175">
      <w:r>
        <w:t>3) Pomocí aplikace Chemical Suite zjistěte hodnotu elektronegativity vybraných prvků a doplňte hodnoty do tabulky.</w:t>
      </w:r>
    </w:p>
    <w:tbl>
      <w:tblPr>
        <w:tblStyle w:val="Mkatabulky"/>
        <w:tblpPr w:leftFromText="141" w:rightFromText="141" w:vertAnchor="text" w:tblpY="10"/>
        <w:tblW w:w="0" w:type="auto"/>
        <w:tblLook w:val="04A0" w:firstRow="1" w:lastRow="0" w:firstColumn="1" w:lastColumn="0" w:noHBand="0" w:noVBand="1"/>
      </w:tblPr>
      <w:tblGrid>
        <w:gridCol w:w="1589"/>
        <w:gridCol w:w="1290"/>
        <w:gridCol w:w="1555"/>
        <w:gridCol w:w="1100"/>
        <w:gridCol w:w="1090"/>
        <w:gridCol w:w="1869"/>
      </w:tblGrid>
      <w:tr w:rsidR="007E6175" w:rsidTr="00B240CF">
        <w:tc>
          <w:tcPr>
            <w:tcW w:w="1589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Prvek</w:t>
            </w:r>
          </w:p>
        </w:tc>
        <w:tc>
          <w:tcPr>
            <w:tcW w:w="1290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Značka prvku</w:t>
            </w:r>
          </w:p>
        </w:tc>
        <w:tc>
          <w:tcPr>
            <w:tcW w:w="1555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Protonové číslo</w:t>
            </w:r>
          </w:p>
        </w:tc>
        <w:tc>
          <w:tcPr>
            <w:tcW w:w="1100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Skupina</w:t>
            </w:r>
          </w:p>
        </w:tc>
        <w:tc>
          <w:tcPr>
            <w:tcW w:w="1090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Perioda</w:t>
            </w:r>
          </w:p>
        </w:tc>
        <w:tc>
          <w:tcPr>
            <w:tcW w:w="1869" w:type="dxa"/>
            <w:shd w:val="clear" w:color="auto" w:fill="EDEDED" w:themeFill="accent3" w:themeFillTint="33"/>
            <w:vAlign w:val="center"/>
          </w:tcPr>
          <w:p w:rsidR="007E6175" w:rsidRDefault="007E6175" w:rsidP="00B240CF">
            <w:pPr>
              <w:spacing w:before="120"/>
              <w:jc w:val="left"/>
            </w:pPr>
            <w:r>
              <w:t>Elektronegativita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Lithium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Li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0,98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Sodík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Na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11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0,93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Draslík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K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19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4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0,82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Cesium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Cs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55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6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0,79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Francium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Fr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87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7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0,70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Dusík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N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7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7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15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3,04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Fluor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F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9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2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17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3,98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Chlor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Cl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17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3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17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3,16</w:t>
            </w:r>
          </w:p>
        </w:tc>
      </w:tr>
      <w:tr w:rsidR="007E6175" w:rsidTr="00B240CF">
        <w:tc>
          <w:tcPr>
            <w:tcW w:w="1589" w:type="dxa"/>
          </w:tcPr>
          <w:p w:rsidR="007E6175" w:rsidRDefault="007E6175" w:rsidP="00B240CF">
            <w:pPr>
              <w:spacing w:before="120"/>
              <w:jc w:val="left"/>
            </w:pPr>
            <w:r>
              <w:t>Jod</w:t>
            </w:r>
          </w:p>
        </w:tc>
        <w:tc>
          <w:tcPr>
            <w:tcW w:w="12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I</w:t>
            </w:r>
          </w:p>
        </w:tc>
        <w:tc>
          <w:tcPr>
            <w:tcW w:w="1555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53</w:t>
            </w:r>
          </w:p>
        </w:tc>
        <w:tc>
          <w:tcPr>
            <w:tcW w:w="110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5</w:t>
            </w:r>
          </w:p>
        </w:tc>
        <w:tc>
          <w:tcPr>
            <w:tcW w:w="1090" w:type="dxa"/>
          </w:tcPr>
          <w:p w:rsidR="007E6175" w:rsidRPr="0069215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 w:rsidRPr="0069215E">
              <w:rPr>
                <w:i/>
                <w:iCs/>
                <w:color w:val="5B9BD5" w:themeColor="accent1"/>
                <w:szCs w:val="24"/>
              </w:rPr>
              <w:t>17</w:t>
            </w:r>
          </w:p>
        </w:tc>
        <w:tc>
          <w:tcPr>
            <w:tcW w:w="1869" w:type="dxa"/>
          </w:tcPr>
          <w:p w:rsidR="007E6175" w:rsidRPr="004411EE" w:rsidRDefault="007E6175" w:rsidP="00B240CF">
            <w:pPr>
              <w:spacing w:before="120"/>
              <w:jc w:val="left"/>
              <w:rPr>
                <w:i/>
                <w:iCs/>
                <w:color w:val="5B9BD5" w:themeColor="accent1"/>
                <w:szCs w:val="24"/>
              </w:rPr>
            </w:pPr>
            <w:r>
              <w:rPr>
                <w:i/>
                <w:iCs/>
                <w:color w:val="5B9BD5" w:themeColor="accent1"/>
                <w:szCs w:val="24"/>
              </w:rPr>
              <w:t>2,66</w:t>
            </w:r>
          </w:p>
        </w:tc>
      </w:tr>
    </w:tbl>
    <w:p w:rsidR="007E6175" w:rsidRDefault="007E6175" w:rsidP="007E6175">
      <w:r>
        <w:t>Na základě hodnot zapsaných v tabulce odvoďte odpovědi na následující otázky.</w:t>
      </w:r>
    </w:p>
    <w:p w:rsidR="007E6175" w:rsidRPr="004170B4" w:rsidRDefault="007E6175" w:rsidP="007E6175">
      <w:pPr>
        <w:rPr>
          <w:sz w:val="20"/>
          <w:szCs w:val="18"/>
        </w:rPr>
      </w:pPr>
    </w:p>
    <w:p w:rsidR="007E6175" w:rsidRDefault="007E6175" w:rsidP="007E6175">
      <w:r>
        <w:t>4) Jak souvisí změna hodnot protonového čísla v periodě s hodnotou elektronegativit? Co je příčinou tohoto pozorování?</w:t>
      </w:r>
    </w:p>
    <w:p w:rsidR="007E6175" w:rsidRPr="004170B4" w:rsidRDefault="007E6175" w:rsidP="007E6175">
      <w:pPr>
        <w:rPr>
          <w:i/>
          <w:color w:val="5B9BD5" w:themeColor="accent1"/>
          <w:sz w:val="20"/>
          <w:szCs w:val="20"/>
        </w:rPr>
      </w:pPr>
      <w:r w:rsidRPr="0069215E">
        <w:rPr>
          <w:i/>
          <w:color w:val="5B9BD5" w:themeColor="accent1"/>
          <w:szCs w:val="24"/>
        </w:rPr>
        <w:t>V periodě se vzrůstajícím protonovým číslem hodnoty elektronegativity rostou.</w:t>
      </w:r>
      <w:r>
        <w:rPr>
          <w:i/>
          <w:color w:val="5B9BD5" w:themeColor="accent1"/>
          <w:szCs w:val="24"/>
        </w:rPr>
        <w:t xml:space="preserve"> Prvky vlevo v periodické soustavě prvků mají blízko k zaplnění poslední elektronové vrstvy, proto snadno přijmou elektron/y.</w:t>
      </w:r>
    </w:p>
    <w:p w:rsidR="007E6175" w:rsidRDefault="007E6175" w:rsidP="007E6175">
      <w:r>
        <w:t>5) Jak souvisí změna hodnot protonového čísla ve skupině s hodnotou elektronegativit? Co je příčinou tohoto pozorování?</w:t>
      </w:r>
    </w:p>
    <w:p w:rsidR="007E6175" w:rsidRDefault="007E6175" w:rsidP="007E6175">
      <w:pPr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 xml:space="preserve">Ve skupině se vzrůstajícím protonovým číslem hodnoty elektronegativity klesají. </w:t>
      </w:r>
      <w:r>
        <w:rPr>
          <w:i/>
          <w:color w:val="5B9BD5" w:themeColor="accent1"/>
          <w:szCs w:val="24"/>
        </w:rPr>
        <w:t>Prvky ve vyšší periodě mají poslední elektronovou vrstvu daleko od jádra a přitažlivé síly jsou menší.</w:t>
      </w:r>
    </w:p>
    <w:p w:rsidR="007E6175" w:rsidRDefault="007E6175" w:rsidP="007E6175">
      <w:r>
        <w:t xml:space="preserve">6) </w:t>
      </w:r>
      <w:r w:rsidRPr="00EF365C">
        <w:t>Zformulujt</w:t>
      </w:r>
      <w:r>
        <w:t>e, jak lze tyto dva trendy zobecnit v jeden pomocí prvků, které mají nejnižší a nejvyšší hodnotu elektronegativity.</w:t>
      </w:r>
    </w:p>
    <w:p w:rsidR="007E6175" w:rsidRDefault="007E6175" w:rsidP="007E6175">
      <w:pPr>
        <w:spacing w:after="120"/>
        <w:rPr>
          <w:i/>
          <w:color w:val="5B9BD5" w:themeColor="accent1"/>
          <w:szCs w:val="24"/>
        </w:rPr>
      </w:pPr>
      <w:r w:rsidRPr="0069215E">
        <w:rPr>
          <w:i/>
          <w:color w:val="5B9BD5" w:themeColor="accent1"/>
          <w:szCs w:val="24"/>
        </w:rPr>
        <w:t>Elektronegativita v periodické soustavě prvků vzrůstá směrem od levé dolní části od francia k pravé horní části k fluoru (heliu).</w:t>
      </w:r>
    </w:p>
    <w:p w:rsidR="007E6175" w:rsidRDefault="007E6175" w:rsidP="007E6175">
      <w:r>
        <w:t>7) Pomocí vodorovné šipky (pro periodu) a svislé šipky (pro skupinu) zakreslete do následující schematické periodické soustavy prvků trendy, které platí pro hodnoty elektronegativit. (Trend lze zakreslit i pomocí jedné úhlopříčné šipky.)</w:t>
      </w:r>
    </w:p>
    <w:p w:rsidR="007E6175" w:rsidRDefault="007E6175" w:rsidP="007E6175">
      <w:r>
        <w:rPr>
          <w:i/>
          <w:color w:val="5B9BD5" w:themeColor="accent1"/>
          <w:szCs w:val="24"/>
        </w:rPr>
        <w:t>Např.:</w:t>
      </w:r>
    </w:p>
    <w:p w:rsidR="007E6175" w:rsidRDefault="007E6175" w:rsidP="007E6175">
      <w:pPr>
        <w:jc w:val="center"/>
      </w:pPr>
      <w:r w:rsidRPr="004170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731ED" wp14:editId="1C1336DA">
                <wp:simplePos x="0" y="0"/>
                <wp:positionH relativeFrom="page">
                  <wp:posOffset>2434590</wp:posOffset>
                </wp:positionH>
                <wp:positionV relativeFrom="paragraph">
                  <wp:posOffset>577851</wp:posOffset>
                </wp:positionV>
                <wp:extent cx="2894057" cy="565150"/>
                <wp:effectExtent l="0" t="323850" r="0" b="254000"/>
                <wp:wrapNone/>
                <wp:docPr id="451" name="Šipka: doprava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8870">
                          <a:off x="0" y="0"/>
                          <a:ext cx="2894057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elektronegativita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roste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31ED" id="Šipka: doprava 451" o:spid="_x0000_s1030" type="#_x0000_t13" style="position:absolute;left:0;text-align:left;margin-left:191.7pt;margin-top:45.5pt;width:227.9pt;height:44.5pt;rotation:-973352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" adj="19491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elektronegativita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roste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0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C164C" wp14:editId="3E6037ED">
                <wp:simplePos x="0" y="0"/>
                <wp:positionH relativeFrom="page">
                  <wp:posOffset>873125</wp:posOffset>
                </wp:positionH>
                <wp:positionV relativeFrom="paragraph">
                  <wp:posOffset>914400</wp:posOffset>
                </wp:positionV>
                <wp:extent cx="2020570" cy="565150"/>
                <wp:effectExtent l="0" t="15240" r="0" b="21590"/>
                <wp:wrapNone/>
                <wp:docPr id="450" name="Šipka: doprava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0570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elektronegativita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 xml:space="preserve"> roste</w:t>
                            </w:r>
                          </w:p>
                          <w:p w:rsidR="007E6175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C164C" id="Šipka: doprava 450" o:spid="_x0000_s1031" type="#_x0000_t13" style="position:absolute;left:0;text-align:left;margin-left:68.75pt;margin-top:1in;width:159.1pt;height:44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" adj="18579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elektronegativita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 xml:space="preserve"> roste</w:t>
                      </w:r>
                    </w:p>
                    <w:p w:rsidR="007E6175" w:rsidRDefault="007E6175" w:rsidP="007E6175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170B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E6288" wp14:editId="3626B04E">
                <wp:simplePos x="0" y="0"/>
                <wp:positionH relativeFrom="page">
                  <wp:posOffset>2426970</wp:posOffset>
                </wp:positionH>
                <wp:positionV relativeFrom="paragraph">
                  <wp:posOffset>1901825</wp:posOffset>
                </wp:positionV>
                <wp:extent cx="3390900" cy="565150"/>
                <wp:effectExtent l="0" t="19050" r="38100" b="44450"/>
                <wp:wrapNone/>
                <wp:docPr id="449" name="Šipka: doprava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65150"/>
                        </a:xfrm>
                        <a:prstGeom prst="right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175" w:rsidRPr="004170B4" w:rsidRDefault="007E6175" w:rsidP="007E617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elektronegativita</w:t>
                            </w:r>
                            <w:r w:rsidRPr="004170B4"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B9BD5" w:themeColor="accent1"/>
                                <w:szCs w:val="24"/>
                              </w:rPr>
                              <w:t>roste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6288" id="Šipka: doprava 449" o:spid="_x0000_s1032" type="#_x0000_t13" style="position:absolute;left:0;text-align:left;margin-left:191.1pt;margin-top:149.75pt;width:267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" adj="19800" fillcolor="white [3201]" strokecolor="#5b9bd5 [3204]" strokeweight="1pt">
                <v:textbox>
                  <w:txbxContent>
                    <w:p w:rsidR="007E6175" w:rsidRPr="004170B4" w:rsidRDefault="007E6175" w:rsidP="007E6175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color w:val="5B9BD5" w:themeColor="accent1"/>
                          <w:szCs w:val="24"/>
                        </w:rPr>
                      </w:pP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elektronegativita</w:t>
                      </w:r>
                      <w:r w:rsidRPr="004170B4">
                        <w:rPr>
                          <w:i/>
                          <w:color w:val="5B9BD5" w:themeColor="accent1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5B9BD5" w:themeColor="accent1"/>
                          <w:szCs w:val="24"/>
                        </w:rPr>
                        <w:t>roste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5468352" wp14:editId="7D28923D">
            <wp:extent cx="3479800" cy="1913215"/>
            <wp:effectExtent l="0" t="0" r="635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7816" cy="191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75" w:rsidRDefault="007E6175" w:rsidP="007E6175">
      <w:pPr>
        <w:jc w:val="center"/>
      </w:pPr>
    </w:p>
    <w:p w:rsidR="007E6175" w:rsidRDefault="007E6175" w:rsidP="007E6175">
      <w:pPr>
        <w:jc w:val="center"/>
      </w:pPr>
    </w:p>
    <w:p w:rsidR="007E6175" w:rsidRDefault="007E6175" w:rsidP="007E6175">
      <w:r>
        <w:t>8) Na základě výše zjištěných informací seřaďte následující atomy dle vzrůstajících hodnot elektronegativit.</w:t>
      </w:r>
    </w:p>
    <w:p w:rsidR="007E6175" w:rsidRDefault="007E6175" w:rsidP="007E6175">
      <w:pPr>
        <w:jc w:val="center"/>
      </w:pPr>
      <w:r>
        <w:t xml:space="preserve">fluor – vápník – síra – fosfor – </w:t>
      </w:r>
      <w:r w:rsidRPr="00EF365C">
        <w:t>stroncium</w:t>
      </w:r>
      <w:r>
        <w:t xml:space="preserve"> – rubidium – francium – kyslík </w:t>
      </w:r>
    </w:p>
    <w:p w:rsidR="005C309C" w:rsidRDefault="007E6175" w:rsidP="007E6175">
      <w:r w:rsidRPr="0069215E">
        <w:rPr>
          <w:i/>
          <w:color w:val="5B9BD5" w:themeColor="accent1"/>
          <w:szCs w:val="24"/>
        </w:rPr>
        <w:t xml:space="preserve">francium – </w:t>
      </w:r>
      <w:r>
        <w:rPr>
          <w:i/>
          <w:color w:val="5B9BD5" w:themeColor="accent1"/>
          <w:szCs w:val="24"/>
        </w:rPr>
        <w:t xml:space="preserve">rubidium </w:t>
      </w:r>
      <w:r w:rsidRPr="0069215E">
        <w:rPr>
          <w:i/>
          <w:color w:val="5B9BD5" w:themeColor="accent1"/>
          <w:szCs w:val="24"/>
        </w:rPr>
        <w:t>–</w:t>
      </w:r>
      <w:r>
        <w:rPr>
          <w:i/>
          <w:color w:val="5B9BD5" w:themeColor="accent1"/>
          <w:szCs w:val="24"/>
        </w:rPr>
        <w:t xml:space="preserve"> </w:t>
      </w:r>
      <w:r w:rsidRPr="0069215E">
        <w:rPr>
          <w:i/>
          <w:color w:val="5B9BD5" w:themeColor="accent1"/>
          <w:szCs w:val="24"/>
        </w:rPr>
        <w:t>stroncium</w:t>
      </w:r>
      <w:r>
        <w:rPr>
          <w:i/>
          <w:color w:val="5B9BD5" w:themeColor="accent1"/>
          <w:szCs w:val="24"/>
        </w:rPr>
        <w:t xml:space="preserve"> </w:t>
      </w:r>
      <w:r w:rsidRPr="0069215E">
        <w:rPr>
          <w:i/>
          <w:color w:val="5B9BD5" w:themeColor="accent1"/>
          <w:szCs w:val="24"/>
        </w:rPr>
        <w:t>–</w:t>
      </w:r>
      <w:r>
        <w:rPr>
          <w:i/>
          <w:color w:val="5B9BD5" w:themeColor="accent1"/>
          <w:szCs w:val="24"/>
        </w:rPr>
        <w:t xml:space="preserve"> </w:t>
      </w:r>
      <w:r w:rsidRPr="0069215E">
        <w:rPr>
          <w:i/>
          <w:color w:val="5B9BD5" w:themeColor="accent1"/>
          <w:szCs w:val="24"/>
        </w:rPr>
        <w:t>vápník</w:t>
      </w:r>
      <w:r>
        <w:rPr>
          <w:i/>
          <w:color w:val="5B9BD5" w:themeColor="accent1"/>
          <w:szCs w:val="24"/>
        </w:rPr>
        <w:t xml:space="preserve"> </w:t>
      </w:r>
      <w:r w:rsidRPr="0069215E">
        <w:rPr>
          <w:i/>
          <w:color w:val="5B9BD5" w:themeColor="accent1"/>
          <w:szCs w:val="24"/>
        </w:rPr>
        <w:t>–</w:t>
      </w:r>
      <w:r>
        <w:rPr>
          <w:i/>
          <w:color w:val="5B9BD5" w:themeColor="accent1"/>
          <w:szCs w:val="24"/>
        </w:rPr>
        <w:t xml:space="preserve"> fosfor </w:t>
      </w:r>
      <w:r w:rsidRPr="0069215E">
        <w:rPr>
          <w:i/>
          <w:color w:val="5B9BD5" w:themeColor="accent1"/>
          <w:szCs w:val="24"/>
        </w:rPr>
        <w:t>– síra – kyslík – fluor</w:t>
      </w:r>
      <w:bookmarkStart w:id="0" w:name="_GoBack"/>
      <w:bookmarkEnd w:id="0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5"/>
    <w:rsid w:val="005C309C"/>
    <w:rsid w:val="007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8592-0588-45E3-9E22-AB81502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6175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tabulka">
    <w:name w:val="Název tabulka"/>
    <w:basedOn w:val="Titulek"/>
    <w:link w:val="NzevtabulkaChar"/>
    <w:qFormat/>
    <w:rsid w:val="007E6175"/>
    <w:pPr>
      <w:spacing w:after="0"/>
      <w:jc w:val="center"/>
    </w:pPr>
    <w:rPr>
      <w:bCs/>
      <w:iCs w:val="0"/>
      <w:color w:val="auto"/>
      <w:sz w:val="24"/>
      <w:szCs w:val="24"/>
    </w:rPr>
  </w:style>
  <w:style w:type="character" w:customStyle="1" w:styleId="NzevtabulkaChar">
    <w:name w:val="Název tabulka Char"/>
    <w:basedOn w:val="Standardnpsmoodstavce"/>
    <w:link w:val="Nzevtabulka"/>
    <w:rsid w:val="007E6175"/>
    <w:rPr>
      <w:rFonts w:ascii="Times New Roman" w:hAnsi="Times New Roman"/>
      <w:bCs/>
      <w:i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61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2021-09-30T10:23:00Z</dcterms:created>
  <dcterms:modified xsi:type="dcterms:W3CDTF">2021-09-30T10:23:00Z</dcterms:modified>
</cp:coreProperties>
</file>